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7C63FC" w:rsidP="00E86249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16.09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.2019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2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147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10E4D" w:rsidRDefault="007C63FC" w:rsidP="007C63F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7C63FC">
        <w:rPr>
          <w:rFonts w:ascii="Times New Roman" w:eastAsia="Calibri" w:hAnsi="Times New Roman" w:cs="Times New Roman"/>
          <w:sz w:val="24"/>
          <w:szCs w:val="24"/>
        </w:rPr>
        <w:t xml:space="preserve">Об утверждении Правил определения размера платы по соглашению об установлении сервитута в отношении земельных участков, находящихся в муниципальной </w:t>
      </w:r>
    </w:p>
    <w:p w:rsidR="007C63FC" w:rsidRPr="007C63FC" w:rsidRDefault="007C63FC" w:rsidP="007C63F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7C63FC">
        <w:rPr>
          <w:rFonts w:ascii="Times New Roman" w:eastAsia="Calibri" w:hAnsi="Times New Roman" w:cs="Times New Roman"/>
          <w:sz w:val="24"/>
          <w:szCs w:val="24"/>
        </w:rPr>
        <w:t xml:space="preserve">собственности </w:t>
      </w:r>
      <w:r w:rsidR="00110E4D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</w:t>
      </w:r>
    </w:p>
    <w:bookmarkEnd w:id="0"/>
    <w:p w:rsidR="007C63FC" w:rsidRPr="007C63FC" w:rsidRDefault="007C63FC" w:rsidP="007C63F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63FC" w:rsidRPr="007C63FC" w:rsidRDefault="007C63FC" w:rsidP="007C63F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63FC" w:rsidRPr="007C63FC" w:rsidRDefault="007C63FC" w:rsidP="007C6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подпунктом 3 </w:t>
      </w:r>
      <w:hyperlink r:id="rId8" w:history="1">
        <w:r w:rsidRPr="007C63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</w:t>
        </w:r>
      </w:hyperlink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статьи 39</w:t>
      </w:r>
      <w:r w:rsidRPr="007C63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25</w:t>
      </w:r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Земельного кодекса Российской Федерации, </w:t>
      </w:r>
      <w:r w:rsidR="0077430B" w:rsidRPr="0077430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28</w:t>
      </w:r>
      <w:r w:rsidRPr="007C63FC">
        <w:rPr>
          <w:rFonts w:ascii="Times New Roman" w:eastAsia="Times New Roman" w:hAnsi="Times New Roman" w:cs="Calibri"/>
          <w:i/>
          <w:sz w:val="24"/>
          <w:szCs w:val="24"/>
          <w:lang w:eastAsia="ru-RU"/>
        </w:rPr>
        <w:t xml:space="preserve"> </w:t>
      </w:r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</w:t>
      </w:r>
      <w:r w:rsidR="0077430B" w:rsidRPr="0077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поселение»</w:t>
      </w:r>
    </w:p>
    <w:p w:rsidR="007C63FC" w:rsidRPr="007C63FC" w:rsidRDefault="007C63FC" w:rsidP="007C6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63FC" w:rsidRPr="007C63FC" w:rsidRDefault="007C63FC" w:rsidP="007C63FC">
      <w:pPr>
        <w:widowControl w:val="0"/>
        <w:autoSpaceDE w:val="0"/>
        <w:autoSpaceDN w:val="0"/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7C63FC" w:rsidRPr="007C63FC" w:rsidRDefault="007C63FC" w:rsidP="007C6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 </w:t>
      </w:r>
      <w:hyperlink w:anchor="P29" w:history="1">
        <w:r w:rsidRPr="007C63F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</w:t>
        </w:r>
      </w:hyperlink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7430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7C63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430B" w:rsidRDefault="007C63FC" w:rsidP="007C6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3FC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2. </w:t>
      </w:r>
      <w:r w:rsidR="0077430B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77430B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77430B" w:rsidRPr="009331E5">
        <w:rPr>
          <w:rFonts w:ascii="Times New Roman" w:hAnsi="Times New Roman" w:cs="Times New Roman"/>
          <w:sz w:val="24"/>
          <w:szCs w:val="24"/>
        </w:rPr>
        <w:t>на</w:t>
      </w:r>
      <w:r w:rsidR="0077430B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77430B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9" w:history="1">
        <w:r w:rsidR="0077430B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77430B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C63FC" w:rsidRPr="007C63FC" w:rsidRDefault="007C63FC" w:rsidP="007C63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7C63FC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3. Контроль за исполнением настоящего постановления возложить на </w:t>
      </w:r>
      <w:r w:rsidR="0077430B">
        <w:rPr>
          <w:rFonts w:ascii="Times New Roman" w:eastAsia="Times New Roman" w:hAnsi="Times New Roman" w:cs="Calibri"/>
          <w:sz w:val="24"/>
          <w:szCs w:val="24"/>
          <w:lang w:eastAsia="ru-RU"/>
        </w:rPr>
        <w:t>специалиста 1 категории по землеустройству и градостроительству</w:t>
      </w:r>
      <w:r w:rsidRPr="007C63FC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77430B" w:rsidRDefault="0077430B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D573C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D4A8C" w:rsidRPr="005B68FE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8D53C1" w:rsidRDefault="008D53C1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77430B" w:rsidRDefault="0077430B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</w:t>
      </w:r>
      <w:r w:rsidR="001907F3">
        <w:rPr>
          <w:rFonts w:ascii="Times New Roman" w:eastAsia="Times New Roman" w:hAnsi="Times New Roman" w:cs="Times New Roman"/>
          <w:sz w:val="24"/>
          <w:szCs w:val="24"/>
          <w:lang w:eastAsia="ru-RU"/>
        </w:rPr>
        <w:t>РЖДЕНЫ</w:t>
      </w: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="001907F3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573047" w:rsidRDefault="00573047" w:rsidP="00573047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от </w:t>
      </w:r>
      <w:r w:rsidR="001907F3">
        <w:rPr>
          <w:rFonts w:ascii="Times New Roman" w:eastAsia="Times New Roman" w:hAnsi="Times New Roman" w:cs="Times New Roman"/>
          <w:sz w:val="24"/>
          <w:szCs w:val="24"/>
          <w:lang w:eastAsia="ru-RU"/>
        </w:rPr>
        <w:t>16.09.2019 № 147</w:t>
      </w:r>
    </w:p>
    <w:p w:rsid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07F3" w:rsidRDefault="001907F3" w:rsidP="001907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07F3" w:rsidRPr="001907F3" w:rsidRDefault="001907F3" w:rsidP="001907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907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Pr="001907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РАВИЛА</w:t>
      </w:r>
      <w:r w:rsidRPr="001907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907F3" w:rsidRPr="001907F3" w:rsidRDefault="001907F3" w:rsidP="001907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i/>
          <w:sz w:val="26"/>
          <w:szCs w:val="26"/>
          <w:lang w:eastAsia="ru-RU"/>
        </w:rPr>
      </w:pPr>
      <w:r w:rsidRPr="001907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Новокусковского сельского поселения</w:t>
      </w:r>
    </w:p>
    <w:p w:rsidR="001907F3" w:rsidRPr="001907F3" w:rsidRDefault="001907F3" w:rsidP="001907F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907F3" w:rsidRPr="001907F3" w:rsidRDefault="001907F3" w:rsidP="001907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1907F3">
        <w:rPr>
          <w:rFonts w:ascii="Times New Roman" w:eastAsia="Calibri" w:hAnsi="Times New Roman" w:cs="Times New Roman"/>
          <w:sz w:val="26"/>
          <w:szCs w:val="26"/>
        </w:rPr>
        <w:t xml:space="preserve">1. Настоящие Правила устанавливают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>
        <w:rPr>
          <w:rFonts w:ascii="Times New Roman" w:eastAsia="Calibri" w:hAnsi="Times New Roman" w:cs="Times New Roman"/>
          <w:sz w:val="26"/>
          <w:szCs w:val="26"/>
        </w:rPr>
        <w:t>Новокусковского сельского поселения</w:t>
      </w:r>
      <w:r w:rsidRPr="001907F3">
        <w:rPr>
          <w:rFonts w:ascii="Times New Roman" w:eastAsia="Calibri" w:hAnsi="Times New Roman" w:cs="Times New Roman"/>
          <w:sz w:val="26"/>
          <w:szCs w:val="26"/>
        </w:rPr>
        <w:t xml:space="preserve"> (далее - земельные участки), и подлежат применению, е</w:t>
      </w:r>
      <w:r w:rsidRPr="001907F3">
        <w:rPr>
          <w:rFonts w:ascii="Times New Roman" w:eastAsia="Calibri" w:hAnsi="Times New Roman" w:cs="Times New Roman"/>
          <w:sz w:val="26"/>
          <w:szCs w:val="26"/>
          <w:lang w:eastAsia="ru-RU"/>
        </w:rPr>
        <w:t>сли иное не установлено федеральными законами.</w:t>
      </w:r>
    </w:p>
    <w:p w:rsidR="001907F3" w:rsidRPr="001907F3" w:rsidRDefault="001907F3" w:rsidP="001907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07F3">
        <w:rPr>
          <w:rFonts w:ascii="Times New Roman" w:eastAsia="Times New Roman" w:hAnsi="Times New Roman" w:cs="Times New Roman"/>
          <w:sz w:val="26"/>
          <w:szCs w:val="26"/>
          <w:lang w:eastAsia="ru-RU"/>
        </w:rPr>
        <w:t>2. 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процента кадастровой стоимости земельного участка за каждый год срока действия сервитута, если иное не установлено настоящими Правилами.</w:t>
      </w:r>
    </w:p>
    <w:p w:rsidR="001907F3" w:rsidRPr="001907F3" w:rsidRDefault="001907F3" w:rsidP="001907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07F3">
        <w:rPr>
          <w:rFonts w:ascii="Times New Roman" w:eastAsia="Times New Roman" w:hAnsi="Times New Roman" w:cs="Times New Roman"/>
          <w:sz w:val="26"/>
          <w:szCs w:val="26"/>
          <w:lang w:eastAsia="ru-RU"/>
        </w:rPr>
        <w:t>3. Размер платы по соглашению об установлении сервитута, заключенному в отношении земельных участков, находящихся в федеральной собственности и предоставленных в постоянное (бессрочное) пользование, либо в пожизненное наследуемое владение, либо в аренду, может быть определен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</w:p>
    <w:p w:rsidR="001907F3" w:rsidRPr="001907F3" w:rsidRDefault="001907F3" w:rsidP="001907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07F3">
        <w:rPr>
          <w:rFonts w:ascii="Times New Roman" w:eastAsia="Times New Roman" w:hAnsi="Times New Roman" w:cs="Times New Roman"/>
          <w:sz w:val="26"/>
          <w:szCs w:val="26"/>
          <w:lang w:eastAsia="ru-RU"/>
        </w:rPr>
        <w:t>4. 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настоящими Правилами.</w:t>
      </w:r>
    </w:p>
    <w:p w:rsidR="001907F3" w:rsidRPr="001907F3" w:rsidRDefault="001907F3" w:rsidP="001907F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07F3">
        <w:rPr>
          <w:rFonts w:ascii="Times New Roman" w:eastAsia="Times New Roman" w:hAnsi="Times New Roman" w:cs="Times New Roman"/>
          <w:sz w:val="26"/>
          <w:szCs w:val="26"/>
          <w:lang w:eastAsia="ru-RU"/>
        </w:rPr>
        <w:t>5. 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настоящими Правилами.</w:t>
      </w:r>
    </w:p>
    <w:p w:rsidR="00573047" w:rsidRPr="00573047" w:rsidRDefault="00573047" w:rsidP="008D5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73047" w:rsidRPr="00573047" w:rsidSect="0077430B">
      <w:headerReference w:type="default" r:id="rId10"/>
      <w:headerReference w:type="firs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2D8" w:rsidRDefault="003702D8" w:rsidP="00981F74">
      <w:pPr>
        <w:spacing w:after="0" w:line="240" w:lineRule="auto"/>
      </w:pPr>
      <w:r>
        <w:separator/>
      </w:r>
    </w:p>
  </w:endnote>
  <w:endnote w:type="continuationSeparator" w:id="0">
    <w:p w:rsidR="003702D8" w:rsidRDefault="003702D8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2D8" w:rsidRDefault="003702D8" w:rsidP="00981F74">
      <w:pPr>
        <w:spacing w:after="0" w:line="240" w:lineRule="auto"/>
      </w:pPr>
      <w:r>
        <w:separator/>
      </w:r>
    </w:p>
  </w:footnote>
  <w:footnote w:type="continuationSeparator" w:id="0">
    <w:p w:rsidR="003702D8" w:rsidRDefault="003702D8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0453932"/>
      <w:docPartObj>
        <w:docPartGallery w:val="Page Numbers (Top of Page)"/>
        <w:docPartUnique/>
      </w:docPartObj>
    </w:sdtPr>
    <w:sdtContent>
      <w:p w:rsidR="0077430B" w:rsidRDefault="0077430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E4D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30B" w:rsidRDefault="0077430B" w:rsidP="001907F3">
    <w:pPr>
      <w:pStyle w:val="a5"/>
    </w:pPr>
  </w:p>
  <w:p w:rsidR="0077430B" w:rsidRDefault="0077430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10E4D"/>
    <w:rsid w:val="001209D9"/>
    <w:rsid w:val="001907F3"/>
    <w:rsid w:val="001965C2"/>
    <w:rsid w:val="001B0496"/>
    <w:rsid w:val="00241EEB"/>
    <w:rsid w:val="00246F45"/>
    <w:rsid w:val="00296C2D"/>
    <w:rsid w:val="002B63F4"/>
    <w:rsid w:val="002F47F7"/>
    <w:rsid w:val="00302FD9"/>
    <w:rsid w:val="00350763"/>
    <w:rsid w:val="00351145"/>
    <w:rsid w:val="00353B68"/>
    <w:rsid w:val="0036193A"/>
    <w:rsid w:val="003702D8"/>
    <w:rsid w:val="00375D20"/>
    <w:rsid w:val="00376537"/>
    <w:rsid w:val="003F241D"/>
    <w:rsid w:val="0041592B"/>
    <w:rsid w:val="00417862"/>
    <w:rsid w:val="00436A4B"/>
    <w:rsid w:val="00461660"/>
    <w:rsid w:val="00511E20"/>
    <w:rsid w:val="00573047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905D0"/>
    <w:rsid w:val="006A2955"/>
    <w:rsid w:val="006E6B73"/>
    <w:rsid w:val="007236DA"/>
    <w:rsid w:val="0077004D"/>
    <w:rsid w:val="0077430B"/>
    <w:rsid w:val="00776294"/>
    <w:rsid w:val="007C63FC"/>
    <w:rsid w:val="007D4A8C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A34BAF"/>
    <w:rsid w:val="00AB2ED5"/>
    <w:rsid w:val="00AC63CD"/>
    <w:rsid w:val="00AD573C"/>
    <w:rsid w:val="00B110C4"/>
    <w:rsid w:val="00B3735C"/>
    <w:rsid w:val="00B444C5"/>
    <w:rsid w:val="00BE04FE"/>
    <w:rsid w:val="00C420E2"/>
    <w:rsid w:val="00C80471"/>
    <w:rsid w:val="00CA3BE9"/>
    <w:rsid w:val="00CA7EBF"/>
    <w:rsid w:val="00CC1EF2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E44606"/>
    <w:rsid w:val="00E86249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E86249"/>
    <w:rPr>
      <w:rFonts w:ascii="Times New Roman" w:hAnsi="Times New Roman" w:cs="Times New Roman"/>
      <w:sz w:val="24"/>
      <w:szCs w:val="24"/>
    </w:rPr>
  </w:style>
  <w:style w:type="table" w:styleId="af">
    <w:name w:val="Table Grid"/>
    <w:basedOn w:val="a1"/>
    <w:uiPriority w:val="39"/>
    <w:rsid w:val="005730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45E2CBB77CF403CF7530112F0415157FCB5E7C58528FE3FA0F5D106F8B7F4D7F36C7D3B8Y5x9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A0AC0-2ACB-4D4C-BC32-FFC61665D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и:</cp:lastModifiedBy>
  <cp:revision>49</cp:revision>
  <cp:lastPrinted>2019-09-16T04:11:00Z</cp:lastPrinted>
  <dcterms:created xsi:type="dcterms:W3CDTF">2018-02-17T09:59:00Z</dcterms:created>
  <dcterms:modified xsi:type="dcterms:W3CDTF">2019-09-16T04:14:00Z</dcterms:modified>
</cp:coreProperties>
</file>