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C4AB7" w:rsidRPr="00B14543" w:rsidRDefault="00FC4AB7" w:rsidP="00FC4AB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B1454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СОВЕТ </w:t>
      </w:r>
    </w:p>
    <w:p w:rsidR="00FC4AB7" w:rsidRPr="00B14543" w:rsidRDefault="00FC4AB7" w:rsidP="00FC4AB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B1454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НОВОКУСКОВСКОГО СЕЛЬСКОГО ПОСЕЛЕНИЯ</w:t>
      </w:r>
    </w:p>
    <w:p w:rsidR="00FC4AB7" w:rsidRPr="00B14543" w:rsidRDefault="00FC4AB7" w:rsidP="00FC4AB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lang w:eastAsia="ru-RU"/>
        </w:rPr>
      </w:pPr>
      <w:r w:rsidRPr="00B14543">
        <w:rPr>
          <w:rFonts w:ascii="Times New Roman" w:eastAsia="Times New Roman" w:hAnsi="Times New Roman" w:cs="Times New Roman"/>
          <w:b/>
          <w:color w:val="000000"/>
          <w:lang w:eastAsia="ru-RU"/>
        </w:rPr>
        <w:t>АСИНОВСКИЙ РАЙОН ТОМСКАЯ ОБЛАСТЬ</w:t>
      </w:r>
    </w:p>
    <w:p w:rsidR="00FC4AB7" w:rsidRPr="00B14543" w:rsidRDefault="00FC4AB7" w:rsidP="00FC4AB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FC4AB7" w:rsidRPr="00B14543" w:rsidRDefault="00FC4AB7" w:rsidP="00FC4AB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B1454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РЕШЕНИЕ</w:t>
      </w:r>
    </w:p>
    <w:p w:rsidR="00FC4AB7" w:rsidRPr="00B14543" w:rsidRDefault="00FC4AB7" w:rsidP="00FC4AB7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:rsidR="00FC4AB7" w:rsidRPr="00B14543" w:rsidRDefault="00FC4AB7" w:rsidP="00FC4AB7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06.12.2019</w:t>
      </w:r>
      <w:r w:rsidRPr="00B1454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                                                                                                                  №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129</w:t>
      </w:r>
    </w:p>
    <w:p w:rsidR="00FC4AB7" w:rsidRPr="00B14543" w:rsidRDefault="00FC4AB7" w:rsidP="00FC4AB7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B1454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с. Ново-Кусково</w:t>
      </w:r>
    </w:p>
    <w:p w:rsidR="00FC4AB7" w:rsidRPr="00B14543" w:rsidRDefault="00FC4AB7" w:rsidP="00FC4AB7">
      <w:pPr>
        <w:tabs>
          <w:tab w:val="left" w:pos="5400"/>
        </w:tabs>
        <w:spacing w:after="0" w:line="240" w:lineRule="auto"/>
        <w:ind w:right="-45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C4AB7" w:rsidRPr="00B14543" w:rsidRDefault="00FC4AB7" w:rsidP="00FC4AB7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Calibri" w:hAnsi="Times New Roman" w:cs="Times New Roman"/>
          <w:sz w:val="26"/>
          <w:szCs w:val="26"/>
        </w:rPr>
      </w:pPr>
      <w:r w:rsidRPr="00B14543">
        <w:rPr>
          <w:rFonts w:ascii="Times New Roman" w:eastAsia="Calibri" w:hAnsi="Times New Roman" w:cs="Times New Roman"/>
          <w:sz w:val="26"/>
          <w:szCs w:val="26"/>
        </w:rPr>
        <w:t>Об утверждении Порядка определения размера платы за увеличение площади земельных участков, находящихся в частной собственности, в результате их перераспределения с земельными участками, находящимися в муниципальной собственности муниципального образования «Новокусковское сельское поселение»</w:t>
      </w:r>
    </w:p>
    <w:p w:rsidR="00FC4AB7" w:rsidRPr="00B14543" w:rsidRDefault="00FC4AB7" w:rsidP="00FC4AB7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Calibri" w:hAnsi="Times New Roman" w:cs="Times New Roman"/>
          <w:sz w:val="26"/>
          <w:szCs w:val="26"/>
        </w:rPr>
      </w:pPr>
    </w:p>
    <w:p w:rsidR="00FC4AB7" w:rsidRPr="00B14543" w:rsidRDefault="00FC4AB7" w:rsidP="00FC4AB7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Calibri" w:hAnsi="Times New Roman" w:cs="Times New Roman"/>
          <w:sz w:val="26"/>
          <w:szCs w:val="26"/>
        </w:rPr>
      </w:pPr>
    </w:p>
    <w:p w:rsidR="00FC4AB7" w:rsidRPr="00B14543" w:rsidRDefault="00FC4AB7" w:rsidP="00FC4AB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i/>
          <w:sz w:val="26"/>
          <w:szCs w:val="26"/>
          <w:lang w:eastAsia="ru-RU"/>
        </w:rPr>
      </w:pPr>
      <w:r w:rsidRPr="00B1454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 соответствии с подпунктом 3 </w:t>
      </w:r>
      <w:hyperlink r:id="rId4" w:history="1">
        <w:r w:rsidRPr="00B14543">
          <w:rPr>
            <w:rFonts w:ascii="Times New Roman" w:eastAsia="Times New Roman" w:hAnsi="Times New Roman" w:cs="Times New Roman"/>
            <w:sz w:val="26"/>
            <w:szCs w:val="26"/>
            <w:lang w:eastAsia="ru-RU"/>
          </w:rPr>
          <w:t>пункта</w:t>
        </w:r>
      </w:hyperlink>
      <w:r w:rsidRPr="00B1454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5 статьи 39</w:t>
      </w:r>
      <w:r w:rsidRPr="00B14543">
        <w:rPr>
          <w:rFonts w:ascii="Times New Roman" w:eastAsia="Times New Roman" w:hAnsi="Times New Roman" w:cs="Times New Roman"/>
          <w:sz w:val="26"/>
          <w:szCs w:val="26"/>
          <w:vertAlign w:val="superscript"/>
          <w:lang w:eastAsia="ru-RU"/>
        </w:rPr>
        <w:t>28</w:t>
      </w:r>
      <w:r w:rsidRPr="00B1454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Земельного кодекса Российской Федерации, статьи 19 Устава муниципального образования «Новокусковское сельское поселение»</w:t>
      </w:r>
    </w:p>
    <w:p w:rsidR="00FC4AB7" w:rsidRPr="00B14543" w:rsidRDefault="00FC4AB7" w:rsidP="00FC4AB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1454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</w:p>
    <w:p w:rsidR="00FC4AB7" w:rsidRPr="00B14543" w:rsidRDefault="00FC4AB7" w:rsidP="00FC4AB7">
      <w:pPr>
        <w:widowControl w:val="0"/>
        <w:autoSpaceDE w:val="0"/>
        <w:autoSpaceDN w:val="0"/>
        <w:spacing w:after="0" w:line="240" w:lineRule="exact"/>
        <w:ind w:firstLine="53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14543">
        <w:rPr>
          <w:rFonts w:ascii="Times New Roman" w:eastAsia="Times New Roman" w:hAnsi="Times New Roman" w:cs="Times New Roman"/>
          <w:sz w:val="26"/>
          <w:szCs w:val="26"/>
          <w:lang w:eastAsia="ru-RU"/>
        </w:rPr>
        <w:t>РЕШИЛ:</w:t>
      </w:r>
    </w:p>
    <w:p w:rsidR="00FC4AB7" w:rsidRPr="00B14543" w:rsidRDefault="00FC4AB7" w:rsidP="00FC4AB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14543">
        <w:rPr>
          <w:rFonts w:ascii="Times New Roman" w:eastAsia="Times New Roman" w:hAnsi="Times New Roman" w:cs="Times New Roman"/>
          <w:sz w:val="26"/>
          <w:szCs w:val="26"/>
          <w:lang w:eastAsia="ru-RU"/>
        </w:rPr>
        <w:t>1. Утвердить прилагаемый Порядок определения размера платы за увеличение площади земельных участков, находящихся в частной собственности, в результате их перераспределения с земельными участками, находящимися в муниципальной собственности муниципального образования «Новокусковское сельское поселение».</w:t>
      </w:r>
    </w:p>
    <w:p w:rsidR="00FC4AB7" w:rsidRPr="00B14543" w:rsidRDefault="00FC4AB7" w:rsidP="00FC4AB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Calibri"/>
          <w:iCs/>
          <w:sz w:val="26"/>
          <w:szCs w:val="26"/>
          <w:lang w:eastAsia="ru-RU"/>
        </w:rPr>
      </w:pPr>
      <w:r w:rsidRPr="00B14543">
        <w:rPr>
          <w:rFonts w:ascii="Times New Roman" w:eastAsia="Times New Roman" w:hAnsi="Times New Roman" w:cs="Calibri"/>
          <w:sz w:val="26"/>
          <w:szCs w:val="26"/>
          <w:lang w:eastAsia="ru-RU"/>
        </w:rPr>
        <w:t xml:space="preserve">2. Настоящее решение подлежит официальному опубликованию в официальном печатном издании «Информационный бюллетень» и размещению на официальном сайте Новокусковского сельского поселения </w:t>
      </w:r>
      <w:hyperlink r:id="rId5" w:history="1">
        <w:r w:rsidRPr="00B14543">
          <w:rPr>
            <w:rFonts w:ascii="Times New Roman" w:eastAsia="Times New Roman" w:hAnsi="Times New Roman" w:cs="Calibri"/>
            <w:color w:val="0563C1"/>
            <w:sz w:val="26"/>
            <w:szCs w:val="26"/>
            <w:u w:val="single"/>
            <w:lang w:eastAsia="ru-RU"/>
          </w:rPr>
          <w:t>www.nkselpasino.ru</w:t>
        </w:r>
      </w:hyperlink>
      <w:r w:rsidRPr="00B14543">
        <w:rPr>
          <w:rFonts w:ascii="Times New Roman" w:eastAsia="Times New Roman" w:hAnsi="Times New Roman" w:cs="Calibri"/>
          <w:sz w:val="26"/>
          <w:szCs w:val="26"/>
          <w:lang w:eastAsia="ru-RU"/>
        </w:rPr>
        <w:t xml:space="preserve"> </w:t>
      </w:r>
    </w:p>
    <w:p w:rsidR="00FC4AB7" w:rsidRPr="00B14543" w:rsidRDefault="00FC4AB7" w:rsidP="00FC4AB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Calibri"/>
          <w:i/>
          <w:sz w:val="26"/>
          <w:szCs w:val="26"/>
          <w:lang w:eastAsia="ru-RU"/>
        </w:rPr>
      </w:pPr>
      <w:r w:rsidRPr="00B14543">
        <w:rPr>
          <w:rFonts w:ascii="Times New Roman" w:eastAsia="Times New Roman" w:hAnsi="Times New Roman" w:cs="Calibri"/>
          <w:sz w:val="26"/>
          <w:szCs w:val="26"/>
          <w:lang w:eastAsia="ru-RU"/>
        </w:rPr>
        <w:t>3. Контроль за исполнением настоящего решения возложить на социально-экономический комитет</w:t>
      </w:r>
      <w:r w:rsidRPr="00B14543">
        <w:rPr>
          <w:rFonts w:ascii="Times New Roman" w:eastAsia="Times New Roman" w:hAnsi="Times New Roman" w:cs="Calibri"/>
          <w:i/>
          <w:sz w:val="26"/>
          <w:szCs w:val="26"/>
          <w:lang w:eastAsia="ru-RU"/>
        </w:rPr>
        <w:t>.</w:t>
      </w:r>
    </w:p>
    <w:p w:rsidR="00FC4AB7" w:rsidRPr="00B14543" w:rsidRDefault="00FC4AB7" w:rsidP="00FC4AB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Calibri"/>
          <w:i/>
          <w:sz w:val="26"/>
          <w:szCs w:val="26"/>
          <w:lang w:eastAsia="ru-RU"/>
        </w:rPr>
      </w:pPr>
    </w:p>
    <w:p w:rsidR="00FC4AB7" w:rsidRPr="00B14543" w:rsidRDefault="00FC4AB7" w:rsidP="00FC4AB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FC4AB7" w:rsidRPr="00B14543" w:rsidRDefault="00FC4AB7" w:rsidP="00FC4AB7">
      <w:pPr>
        <w:tabs>
          <w:tab w:val="left" w:pos="709"/>
        </w:tabs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14543">
        <w:rPr>
          <w:rFonts w:ascii="Times New Roman" w:eastAsia="Times New Roman" w:hAnsi="Times New Roman" w:cs="Times New Roman"/>
          <w:sz w:val="24"/>
          <w:szCs w:val="24"/>
          <w:lang w:eastAsia="ru-RU"/>
        </w:rPr>
        <w:t>Глава сельского поселения                                                                           А.В. Карпенко</w:t>
      </w:r>
    </w:p>
    <w:p w:rsidR="00772A34" w:rsidRDefault="00772A34"/>
    <w:p w:rsidR="006A02D0" w:rsidRDefault="006A02D0"/>
    <w:p w:rsidR="006A02D0" w:rsidRDefault="006A02D0"/>
    <w:p w:rsidR="006A02D0" w:rsidRDefault="006A02D0"/>
    <w:p w:rsidR="006A02D0" w:rsidRDefault="006A02D0"/>
    <w:p w:rsidR="006A02D0" w:rsidRDefault="006A02D0"/>
    <w:p w:rsidR="006A02D0" w:rsidRDefault="006A02D0"/>
    <w:p w:rsidR="006A02D0" w:rsidRDefault="006A02D0"/>
    <w:p w:rsidR="006A02D0" w:rsidRDefault="006A02D0"/>
    <w:p w:rsidR="006A02D0" w:rsidRDefault="006A02D0"/>
    <w:p w:rsidR="006A02D0" w:rsidRDefault="006A02D0"/>
    <w:p w:rsidR="006A02D0" w:rsidRPr="00B14543" w:rsidRDefault="006A02D0" w:rsidP="006A02D0">
      <w:pPr>
        <w:spacing w:after="0" w:line="240" w:lineRule="auto"/>
        <w:ind w:left="6379"/>
        <w:jc w:val="both"/>
        <w:rPr>
          <w:rFonts w:ascii="Times New Roman" w:eastAsia="Times New Roman" w:hAnsi="Times New Roman" w:cs="Times New Roman"/>
          <w:lang w:eastAsia="ru-RU"/>
        </w:rPr>
      </w:pPr>
      <w:r w:rsidRPr="00B14543">
        <w:rPr>
          <w:rFonts w:ascii="Times New Roman" w:eastAsia="Times New Roman" w:hAnsi="Times New Roman" w:cs="Times New Roman"/>
          <w:lang w:eastAsia="ru-RU"/>
        </w:rPr>
        <w:lastRenderedPageBreak/>
        <w:t xml:space="preserve">Приложение </w:t>
      </w:r>
    </w:p>
    <w:p w:rsidR="006A02D0" w:rsidRPr="00B14543" w:rsidRDefault="006A02D0" w:rsidP="006A02D0">
      <w:pPr>
        <w:spacing w:after="0" w:line="240" w:lineRule="auto"/>
        <w:ind w:left="6379"/>
        <w:jc w:val="both"/>
        <w:rPr>
          <w:rFonts w:ascii="Times New Roman" w:eastAsia="Times New Roman" w:hAnsi="Times New Roman" w:cs="Times New Roman"/>
          <w:lang w:eastAsia="ru-RU"/>
        </w:rPr>
      </w:pPr>
      <w:r w:rsidRPr="00B14543">
        <w:rPr>
          <w:rFonts w:ascii="Times New Roman" w:eastAsia="Times New Roman" w:hAnsi="Times New Roman" w:cs="Times New Roman"/>
          <w:lang w:eastAsia="ru-RU"/>
        </w:rPr>
        <w:t>УТВЕРЖДЕН</w:t>
      </w:r>
    </w:p>
    <w:p w:rsidR="006A02D0" w:rsidRPr="00B14543" w:rsidRDefault="006A02D0" w:rsidP="006A02D0">
      <w:pPr>
        <w:spacing w:after="0" w:line="240" w:lineRule="auto"/>
        <w:ind w:left="6379"/>
        <w:jc w:val="both"/>
        <w:rPr>
          <w:rFonts w:ascii="Times New Roman" w:eastAsia="Times New Roman" w:hAnsi="Times New Roman" w:cs="Times New Roman"/>
          <w:lang w:eastAsia="ru-RU"/>
        </w:rPr>
      </w:pPr>
      <w:r w:rsidRPr="00B14543">
        <w:rPr>
          <w:rFonts w:ascii="Times New Roman" w:eastAsia="Times New Roman" w:hAnsi="Times New Roman" w:cs="Times New Roman"/>
          <w:lang w:eastAsia="ru-RU"/>
        </w:rPr>
        <w:t xml:space="preserve">решением Совета </w:t>
      </w:r>
    </w:p>
    <w:p w:rsidR="006A02D0" w:rsidRPr="00B14543" w:rsidRDefault="006A02D0" w:rsidP="006A02D0">
      <w:pPr>
        <w:spacing w:after="0" w:line="240" w:lineRule="auto"/>
        <w:ind w:left="6379"/>
        <w:jc w:val="both"/>
        <w:rPr>
          <w:rFonts w:ascii="Times New Roman" w:eastAsia="Times New Roman" w:hAnsi="Times New Roman" w:cs="Times New Roman"/>
          <w:lang w:eastAsia="ru-RU"/>
        </w:rPr>
      </w:pPr>
      <w:r w:rsidRPr="00B14543">
        <w:rPr>
          <w:rFonts w:ascii="Times New Roman" w:eastAsia="Times New Roman" w:hAnsi="Times New Roman" w:cs="Times New Roman"/>
          <w:lang w:eastAsia="ru-RU"/>
        </w:rPr>
        <w:t>Новокусковского сельского</w:t>
      </w:r>
    </w:p>
    <w:p w:rsidR="006A02D0" w:rsidRPr="00B14543" w:rsidRDefault="006A02D0" w:rsidP="006A02D0">
      <w:pPr>
        <w:spacing w:after="0" w:line="240" w:lineRule="auto"/>
        <w:ind w:left="6379"/>
        <w:jc w:val="both"/>
        <w:rPr>
          <w:rFonts w:ascii="Times New Roman" w:eastAsia="Times New Roman" w:hAnsi="Times New Roman" w:cs="Times New Roman"/>
          <w:lang w:eastAsia="ru-RU"/>
        </w:rPr>
      </w:pPr>
      <w:r w:rsidRPr="00B14543">
        <w:rPr>
          <w:rFonts w:ascii="Times New Roman" w:eastAsia="Times New Roman" w:hAnsi="Times New Roman" w:cs="Times New Roman"/>
          <w:lang w:eastAsia="ru-RU"/>
        </w:rPr>
        <w:t xml:space="preserve">поселения от </w:t>
      </w:r>
      <w:r>
        <w:rPr>
          <w:rFonts w:ascii="Times New Roman" w:eastAsia="Times New Roman" w:hAnsi="Times New Roman" w:cs="Times New Roman"/>
          <w:lang w:eastAsia="ru-RU"/>
        </w:rPr>
        <w:t>06.12.2019</w:t>
      </w:r>
      <w:r w:rsidRPr="00B14543">
        <w:rPr>
          <w:rFonts w:ascii="Times New Roman" w:eastAsia="Times New Roman" w:hAnsi="Times New Roman" w:cs="Times New Roman"/>
          <w:lang w:eastAsia="ru-RU"/>
        </w:rPr>
        <w:t xml:space="preserve"> № </w:t>
      </w:r>
      <w:r>
        <w:rPr>
          <w:rFonts w:ascii="Times New Roman" w:eastAsia="Times New Roman" w:hAnsi="Times New Roman" w:cs="Times New Roman"/>
          <w:lang w:eastAsia="ru-RU"/>
        </w:rPr>
        <w:t>129</w:t>
      </w:r>
    </w:p>
    <w:p w:rsidR="006A02D0" w:rsidRPr="00B14543" w:rsidRDefault="006A02D0" w:rsidP="006A02D0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6A02D0" w:rsidRPr="00B14543" w:rsidRDefault="006A02D0" w:rsidP="006A02D0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bookmarkStart w:id="0" w:name="P29"/>
      <w:bookmarkEnd w:id="0"/>
      <w:r w:rsidRPr="00B1454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ПОРЯДОК </w:t>
      </w:r>
    </w:p>
    <w:p w:rsidR="006A02D0" w:rsidRPr="00B14543" w:rsidRDefault="006A02D0" w:rsidP="006A02D0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Calibri"/>
          <w:i/>
          <w:sz w:val="26"/>
          <w:szCs w:val="26"/>
          <w:lang w:eastAsia="ru-RU"/>
        </w:rPr>
      </w:pPr>
      <w:r w:rsidRPr="00B14543">
        <w:rPr>
          <w:rFonts w:ascii="Times New Roman" w:eastAsia="Times New Roman" w:hAnsi="Times New Roman" w:cs="Times New Roman"/>
          <w:sz w:val="26"/>
          <w:szCs w:val="26"/>
          <w:lang w:eastAsia="ru-RU"/>
        </w:rPr>
        <w:t>определения размера платы за увеличение площади земельных участков, находящихся в частной собственности, в результате их перераспределения с земельными участками, находящимися в муниципальной собственности муниципального образования «Новокусковское сельское поселение»</w:t>
      </w:r>
    </w:p>
    <w:p w:rsidR="006A02D0" w:rsidRPr="00B14543" w:rsidRDefault="006A02D0" w:rsidP="006A02D0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6A02D0" w:rsidRPr="00B14543" w:rsidRDefault="006A02D0" w:rsidP="006A02D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B14543">
        <w:rPr>
          <w:rFonts w:ascii="Times New Roman" w:eastAsia="Calibri" w:hAnsi="Times New Roman" w:cs="Times New Roman"/>
          <w:sz w:val="26"/>
          <w:szCs w:val="26"/>
        </w:rPr>
        <w:t>1. Настоящий Порядок в соответствии со статьей 39</w:t>
      </w:r>
      <w:r w:rsidRPr="00B14543">
        <w:rPr>
          <w:rFonts w:ascii="Times New Roman" w:eastAsia="Calibri" w:hAnsi="Times New Roman" w:cs="Times New Roman"/>
          <w:sz w:val="26"/>
          <w:szCs w:val="26"/>
          <w:vertAlign w:val="superscript"/>
        </w:rPr>
        <w:t>28</w:t>
      </w:r>
      <w:r w:rsidRPr="00B14543">
        <w:rPr>
          <w:rFonts w:ascii="Times New Roman" w:eastAsia="Calibri" w:hAnsi="Times New Roman" w:cs="Times New Roman"/>
          <w:sz w:val="26"/>
          <w:szCs w:val="26"/>
        </w:rPr>
        <w:t xml:space="preserve"> Земельного кодекса Российской Федерации определяет размер платы за увеличение площади земельных участков, находящихся в частной собственности, в результате перераспределения таких земельных участков и земельных участков, находящихся в муниципальной собственности муниципального образования</w:t>
      </w:r>
      <w:r w:rsidRPr="00B14543">
        <w:rPr>
          <w:rFonts w:ascii="Times New Roman" w:eastAsia="Calibri" w:hAnsi="Times New Roman" w:cs="Times New Roman"/>
          <w:i/>
          <w:sz w:val="26"/>
          <w:szCs w:val="26"/>
        </w:rPr>
        <w:t xml:space="preserve"> </w:t>
      </w:r>
      <w:r w:rsidRPr="00B14543">
        <w:rPr>
          <w:rFonts w:ascii="Times New Roman" w:eastAsia="Calibri" w:hAnsi="Times New Roman" w:cs="Times New Roman"/>
          <w:sz w:val="26"/>
          <w:szCs w:val="26"/>
        </w:rPr>
        <w:t>«Новокусковское сельское поселение», (далее – плата за увеличение площади земельных участков).</w:t>
      </w:r>
    </w:p>
    <w:p w:rsidR="006A02D0" w:rsidRPr="00B14543" w:rsidRDefault="006A02D0" w:rsidP="006A02D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B14543">
        <w:rPr>
          <w:rFonts w:ascii="Times New Roman" w:eastAsia="Calibri" w:hAnsi="Times New Roman" w:cs="Times New Roman"/>
          <w:sz w:val="26"/>
          <w:szCs w:val="26"/>
        </w:rPr>
        <w:t>2. Размер платы за увеличение площади земельных участков рассчитывается Администрацией Новокусковского сельского поселения</w:t>
      </w:r>
      <w:r w:rsidRPr="00B14543">
        <w:rPr>
          <w:rFonts w:ascii="Times New Roman" w:eastAsia="Calibri" w:hAnsi="Times New Roman" w:cs="Times New Roman"/>
          <w:i/>
          <w:sz w:val="26"/>
          <w:szCs w:val="26"/>
        </w:rPr>
        <w:t>,</w:t>
      </w:r>
      <w:r w:rsidRPr="00B14543">
        <w:rPr>
          <w:rFonts w:ascii="Times New Roman" w:eastAsia="Calibri" w:hAnsi="Times New Roman" w:cs="Times New Roman"/>
          <w:sz w:val="26"/>
          <w:szCs w:val="26"/>
        </w:rPr>
        <w:t xml:space="preserve"> осуществляющей полномочия по управлению и распоряжению земельными участками, (далее – уполномоченный орган).</w:t>
      </w:r>
    </w:p>
    <w:p w:rsidR="006A02D0" w:rsidRPr="00B14543" w:rsidRDefault="006A02D0" w:rsidP="006A02D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B14543">
        <w:rPr>
          <w:rFonts w:ascii="Times New Roman" w:eastAsia="Calibri" w:hAnsi="Times New Roman" w:cs="Times New Roman"/>
          <w:sz w:val="26"/>
          <w:szCs w:val="26"/>
        </w:rPr>
        <w:t>3. Размер платы за увеличение площади земельных участков определяется как 0,3 % кадастровой стоимости земельного участка, находящегося в муниципальной собственности муниципального образования «Новокусковское сельское поселение»</w:t>
      </w:r>
      <w:r w:rsidRPr="00B14543">
        <w:rPr>
          <w:rFonts w:ascii="Times New Roman" w:eastAsia="Calibri" w:hAnsi="Times New Roman" w:cs="Times New Roman"/>
          <w:i/>
          <w:sz w:val="26"/>
          <w:szCs w:val="26"/>
        </w:rPr>
        <w:t xml:space="preserve">, </w:t>
      </w:r>
      <w:r w:rsidRPr="00B14543">
        <w:rPr>
          <w:rFonts w:ascii="Times New Roman" w:eastAsia="Calibri" w:hAnsi="Times New Roman" w:cs="Times New Roman"/>
          <w:sz w:val="26"/>
          <w:szCs w:val="26"/>
        </w:rPr>
        <w:t>рассчитанной пропорционально площади части такого земельного участка, подлежащей передаче в частную собственность в результате его перераспределения с земельными участками, находящимися в частной собственности, за исключением случая, предусмотренного пунктом 4 настоящего Порядка.</w:t>
      </w:r>
    </w:p>
    <w:p w:rsidR="006A02D0" w:rsidRPr="00B14543" w:rsidRDefault="006A02D0" w:rsidP="006A02D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B14543">
        <w:rPr>
          <w:rFonts w:ascii="Times New Roman" w:eastAsia="Calibri" w:hAnsi="Times New Roman" w:cs="Times New Roman"/>
          <w:sz w:val="26"/>
          <w:szCs w:val="26"/>
        </w:rPr>
        <w:t>4. Размер платы за увеличение площади земельных участков в случае перераспределения земельных участков в целях последующего изъятия подлежащих образованию земельных участков для государственных или муниципальных нужд определяется на основании установленной в соответствии с законодательством об оценочной деятельности рыночной стоимости части земельного участка, находящегося в муниципальной собственности муниципального образования «Новокусковское сельское поселение»</w:t>
      </w:r>
      <w:r w:rsidRPr="00B14543">
        <w:rPr>
          <w:rFonts w:ascii="Times New Roman" w:eastAsia="Calibri" w:hAnsi="Times New Roman" w:cs="Times New Roman"/>
          <w:i/>
          <w:sz w:val="26"/>
          <w:szCs w:val="26"/>
        </w:rPr>
        <w:t>,</w:t>
      </w:r>
      <w:r w:rsidRPr="00B14543">
        <w:rPr>
          <w:rFonts w:ascii="Times New Roman" w:eastAsia="Calibri" w:hAnsi="Times New Roman" w:cs="Times New Roman"/>
          <w:sz w:val="26"/>
          <w:szCs w:val="26"/>
        </w:rPr>
        <w:t xml:space="preserve"> подлежащей передаче в частную собственность в результате перераспределения земельных участков.</w:t>
      </w:r>
    </w:p>
    <w:p w:rsidR="006A02D0" w:rsidRPr="00B14543" w:rsidRDefault="006A02D0" w:rsidP="006A02D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B14543">
        <w:rPr>
          <w:rFonts w:ascii="Times New Roman" w:eastAsia="Calibri" w:hAnsi="Times New Roman" w:cs="Times New Roman"/>
          <w:sz w:val="26"/>
          <w:szCs w:val="26"/>
        </w:rPr>
        <w:t>5. Размер платы за увеличение площади земельных участков определяется по состоянию на дату поступления в уполномоченный орган заявления о перераспределении земельных участков, находящихся в муниципальной собственности муниципального образования «Новокусковское сельское поселение»</w:t>
      </w:r>
      <w:r w:rsidRPr="00B14543">
        <w:rPr>
          <w:rFonts w:ascii="Times New Roman" w:eastAsia="Calibri" w:hAnsi="Times New Roman" w:cs="Times New Roman"/>
          <w:i/>
          <w:sz w:val="26"/>
          <w:szCs w:val="26"/>
        </w:rPr>
        <w:t>,</w:t>
      </w:r>
      <w:r w:rsidRPr="00B14543">
        <w:rPr>
          <w:rFonts w:ascii="Times New Roman" w:eastAsia="Calibri" w:hAnsi="Times New Roman" w:cs="Times New Roman"/>
          <w:sz w:val="26"/>
          <w:szCs w:val="26"/>
        </w:rPr>
        <w:t xml:space="preserve"> и земельных участков, находящихся в частной собственности.</w:t>
      </w:r>
    </w:p>
    <w:p w:rsidR="006A02D0" w:rsidRDefault="006A02D0" w:rsidP="006A02D0">
      <w:pPr>
        <w:spacing w:after="0" w:line="240" w:lineRule="auto"/>
        <w:jc w:val="both"/>
        <w:rPr>
          <w:rFonts w:ascii="Times New Roman" w:eastAsia="PMingLiU" w:hAnsi="Times New Roman" w:cs="Times New Roman"/>
          <w:sz w:val="24"/>
          <w:szCs w:val="24"/>
          <w:lang w:eastAsia="ru-RU"/>
        </w:rPr>
      </w:pPr>
    </w:p>
    <w:p w:rsidR="006A02D0" w:rsidRPr="00651E4C" w:rsidRDefault="006A02D0" w:rsidP="006A02D0">
      <w:pPr>
        <w:spacing w:after="0" w:line="240" w:lineRule="auto"/>
        <w:jc w:val="both"/>
        <w:rPr>
          <w:rFonts w:ascii="Times New Roman" w:eastAsia="PMingLiU" w:hAnsi="Times New Roman" w:cs="Times New Roman"/>
          <w:sz w:val="24"/>
          <w:szCs w:val="24"/>
          <w:lang w:eastAsia="ru-RU"/>
        </w:rPr>
      </w:pPr>
    </w:p>
    <w:p w:rsidR="006A02D0" w:rsidRDefault="006A02D0">
      <w:bookmarkStart w:id="1" w:name="_GoBack"/>
      <w:bookmarkEnd w:id="1"/>
    </w:p>
    <w:sectPr w:rsidR="006A02D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PMingLiU">
    <w:altName w:val="新細明體"/>
    <w:panose1 w:val="02020500000000000000"/>
    <w:charset w:val="88"/>
    <w:family w:val="auto"/>
    <w:notTrueType/>
    <w:pitch w:val="variable"/>
    <w:sig w:usb0="00000001" w:usb1="08080000" w:usb2="00000010" w:usb3="00000000" w:csb0="0010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4BD7"/>
    <w:rsid w:val="006A02D0"/>
    <w:rsid w:val="00704BD7"/>
    <w:rsid w:val="00772A34"/>
    <w:rsid w:val="00FC4A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F56B87F-BED7-4756-BEBF-58733C6648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C4AB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nkselpasino.ru" TargetMode="External"/><Relationship Id="rId4" Type="http://schemas.openxmlformats.org/officeDocument/2006/relationships/hyperlink" Target="consultantplus://offline/ref=B345E2CBB77CF403CF7530112F0415157FCB5E7C58528FE3FA0F5D106F8B7F4D7F36C7D3B8Y5x9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607</Words>
  <Characters>3460</Characters>
  <Application>Microsoft Office Word</Application>
  <DocSecurity>0</DocSecurity>
  <Lines>28</Lines>
  <Paragraphs>8</Paragraphs>
  <ScaleCrop>false</ScaleCrop>
  <Company>SPecialiST RePack</Company>
  <LinksUpToDate>false</LinksUpToDate>
  <CharactersWithSpaces>4059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и:</dc:creator>
  <cp:keywords/>
  <dc:description/>
  <cp:lastModifiedBy>и:</cp:lastModifiedBy>
  <cp:revision>3</cp:revision>
  <dcterms:created xsi:type="dcterms:W3CDTF">2019-12-18T03:51:00Z</dcterms:created>
  <dcterms:modified xsi:type="dcterms:W3CDTF">2019-12-18T03:53:00Z</dcterms:modified>
</cp:coreProperties>
</file>