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Томская область Асиновский район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АДМИНИСТРАЦИЯ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НОВОКУСКОВСКОГО СЕЛЬСКОГО ПОСЕЛЕНИЯ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ПОСТАНОВЛЕНИЕ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val="en-GB" w:eastAsia="ru-RU"/>
        </w:rPr>
        <w:t>13.0</w:t>
      </w:r>
      <w:r>
        <w:rPr>
          <w:rFonts w:eastAsia="Times New Roman" w:cs="Times New Roman" w:ascii="Times New Roman" w:hAnsi="Times New Roman"/>
          <w:sz w:val="24"/>
          <w:szCs w:val="24"/>
          <w:lang w:val="en-GB" w:eastAsia="ru-RU"/>
        </w:rPr>
        <w:t>8</w:t>
      </w:r>
      <w:r>
        <w:rPr>
          <w:rFonts w:eastAsia="Times New Roman" w:cs="Times New Roman" w:ascii="Times New Roman" w:hAnsi="Times New Roman"/>
          <w:sz w:val="24"/>
          <w:szCs w:val="24"/>
          <w:lang w:val="en-GB" w:eastAsia="ru-RU"/>
        </w:rPr>
        <w:t>.2020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№ 102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с. Ново-Кусково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О способах информирования граждан о введении запретов и (или) изменений схемы организации дорожного движения на автомобильной дороге, находящейся в ведении Администрации Новокусковского сельского поселения, а также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о причинах принятия такого решения</w:t>
      </w:r>
      <w:bookmarkStart w:id="0" w:name="_GoBack"/>
      <w:bookmarkEnd w:id="0"/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ab/>
        <w:t xml:space="preserve"> В соответствии с Федеральным законом от 10 декабря 1995 года № 196-ФЗ «О безопасности дорожного движения», Уставом Новокусковского сельского поселения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ПОСТАНОВЛЯЮ: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1. Установить, что информирование граждан о введении запретов и (или) изменения схемы организации дорожного движения на автомобильной дороге, находящейся в ведении Администрации Новокусковского сельского поселения, а также о причинах принятия такого решения осуществляется не позднее чем за двадцать дней до установки дорожного знака или нанесения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часть, следующими способами: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1) посредством официального сайта;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2) посредством информационных табло (стендов), размещенных в общедоступных местах вблизи от места установки соответствующих дорожных знаков или нанесения разметки;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3) посредством средств массовой информации, в том числе учрежденных органами местного самоуправления для издания их официальных сообщений и материалов, нормативных и иных актов.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2. </w:t>
      </w:r>
      <w:r>
        <w:rPr>
          <w:rFonts w:cs="Times New Roman" w:ascii="Times New Roman" w:hAnsi="Times New Roman"/>
          <w:sz w:val="24"/>
          <w:szCs w:val="24"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2">
        <w:r>
          <w:rPr>
            <w:rFonts w:cs="Times New Roman" w:ascii="Times New Roman" w:hAnsi="Times New Roman"/>
            <w:color w:val="auto"/>
            <w:sz w:val="24"/>
            <w:szCs w:val="24"/>
            <w:u w:val="none"/>
          </w:rPr>
          <w:t>www.nkselpasino.ru</w:t>
        </w:r>
      </w:hyperlink>
      <w:r>
        <w:rPr>
          <w:rFonts w:cs="Times New Roman" w:ascii="Times New Roman" w:hAnsi="Times New Roman"/>
          <w:sz w:val="24"/>
          <w:szCs w:val="24"/>
        </w:rPr>
        <w:t xml:space="preserve">. 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Контроль исполнения настоящего постановления возложить на ведущего специалиста по технике безопасности, охране окружающей среды, благоустройству, транспорту и вопросам жизнеобеспечения населения.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И. о. Главы сельского поселения                                                                А.В. Репина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3"/>
      <w:type w:val="nextPage"/>
      <w:pgSz w:w="11906" w:h="16838"/>
      <w:pgMar w:left="1701" w:right="567" w:header="709" w:top="1134" w:footer="0" w:bottom="1134" w:gutter="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398045730"/>
    </w:sdtPr>
    <w:sdtContent>
      <w:p>
        <w:pPr>
          <w:pStyle w:val="Style24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Style24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11e20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981f74"/>
    <w:rPr>
      <w:color w:val="0000FF" w:themeColor="hyperlink"/>
      <w:u w:val="single"/>
    </w:rPr>
  </w:style>
  <w:style w:type="character" w:styleId="Style15" w:customStyle="1">
    <w:name w:val="Верхний колонтитул Знак"/>
    <w:basedOn w:val="DefaultParagraphFont"/>
    <w:link w:val="a5"/>
    <w:uiPriority w:val="99"/>
    <w:qFormat/>
    <w:rsid w:val="00981f74"/>
    <w:rPr/>
  </w:style>
  <w:style w:type="character" w:styleId="Style16" w:customStyle="1">
    <w:name w:val="Нижний колонтитул Знак"/>
    <w:basedOn w:val="DefaultParagraphFont"/>
    <w:link w:val="a7"/>
    <w:uiPriority w:val="99"/>
    <w:qFormat/>
    <w:rsid w:val="00981f74"/>
    <w:rPr/>
  </w:style>
  <w:style w:type="character" w:styleId="Style17" w:customStyle="1">
    <w:name w:val="Текст выноски Знак"/>
    <w:basedOn w:val="DefaultParagraphFont"/>
    <w:link w:val="a9"/>
    <w:uiPriority w:val="99"/>
    <w:semiHidden/>
    <w:qFormat/>
    <w:rsid w:val="008d53c1"/>
    <w:rPr>
      <w:rFonts w:ascii="Segoe UI" w:hAnsi="Segoe UI" w:cs="Segoe UI"/>
      <w:sz w:val="18"/>
      <w:szCs w:val="18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511e20"/>
    <w:pPr>
      <w:spacing w:before="0" w:after="160"/>
      <w:ind w:left="720" w:hanging="0"/>
      <w:contextualSpacing/>
    </w:pPr>
    <w:rPr/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Header"/>
    <w:basedOn w:val="Normal"/>
    <w:link w:val="a6"/>
    <w:uiPriority w:val="99"/>
    <w:unhideWhenUsed/>
    <w:rsid w:val="00981f7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a8"/>
    <w:uiPriority w:val="99"/>
    <w:unhideWhenUsed/>
    <w:rsid w:val="00981f7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aa"/>
    <w:uiPriority w:val="99"/>
    <w:semiHidden/>
    <w:unhideWhenUsed/>
    <w:qFormat/>
    <w:rsid w:val="008d53c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8b0d14"/>
    <w:pPr/>
    <w:rPr>
      <w:rFonts w:ascii="Times New Roman" w:hAnsi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nkselpasino.ru/" TargetMode="External"/><Relationship Id="rId3" Type="http://schemas.openxmlformats.org/officeDocument/2006/relationships/header" Target="head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Application>LibreOffice/6.4.0.3$Windows_X86_64 LibreOffice_project/b0a288ab3d2d4774cb44b62f04d5d28733ac6df8</Application>
  <Pages>1</Pages>
  <Words>240</Words>
  <Characters>1743</Characters>
  <CharactersWithSpaces>2154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2018-02-17T09:59:00Z</dcterms:created>
  <dc:creator>Даша</dc:creator>
  <dc:description/>
  <dc:language>ru-RU</dc:language>
  <cp:lastModifiedBy/>
  <cp:lastPrinted>2020-08-13T07:57:00Z</cp:lastPrinted>
  <dcterms:modified xsi:type="dcterms:W3CDTF">2020-08-17T14:16:53Z</dcterms:modified>
  <cp:revision>54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