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</w:t>
      </w:r>
      <w:r w:rsidRPr="00D424F0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ТОМСКАЯ ОБЛАСТЬ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562F14" w:rsidRPr="00D424F0" w:rsidRDefault="00562F14" w:rsidP="00562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05.03.2020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0F48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</w:t>
      </w: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138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F14" w:rsidRPr="00315FCB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утверждении плана правотворческой деятельности </w:t>
      </w:r>
    </w:p>
    <w:p w:rsidR="00562F14" w:rsidRPr="00315FCB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Новокусковского сельского поселения на 2020 год</w:t>
      </w:r>
    </w:p>
    <w:p w:rsidR="00562F14" w:rsidRPr="00D424F0" w:rsidRDefault="00562F14" w:rsidP="00562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F14" w:rsidRPr="00D424F0" w:rsidRDefault="00562F14" w:rsidP="00562F1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«Новокусковское сельское поселение», 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2F14" w:rsidRPr="00315FCB" w:rsidRDefault="00562F14" w:rsidP="00562F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5F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562F14" w:rsidRPr="00D424F0" w:rsidRDefault="00562F14" w:rsidP="00562F1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1. Утвердить план правотворческой деятельности Совета Новокусковского сельского поселения на 20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20</w:t>
      </w: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год согласно приложению.</w:t>
      </w:r>
    </w:p>
    <w:p w:rsidR="00562F14" w:rsidRPr="00D424F0" w:rsidRDefault="00562F14" w:rsidP="00562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официальном печатном издании «Информационный бюллетень» и размещению на официальном </w:t>
      </w:r>
      <w:r w:rsidRPr="00D424F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сайте Новокусковского сельского поселения </w:t>
      </w:r>
      <w:hyperlink r:id="rId6" w:history="1">
        <w:r w:rsidRPr="003F4A3C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562F14" w:rsidRPr="00D424F0" w:rsidRDefault="00562F14" w:rsidP="00562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562F14" w:rsidRPr="00D424F0" w:rsidRDefault="00562F14" w:rsidP="00562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562F14" w:rsidRPr="00D424F0" w:rsidRDefault="00562F14" w:rsidP="00562F1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562F14" w:rsidRDefault="00562F14" w:rsidP="0056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А.В. Карпенко</w:t>
      </w:r>
    </w:p>
    <w:p w:rsidR="00562F14" w:rsidRPr="00D424F0" w:rsidRDefault="00562F14" w:rsidP="00562F14">
      <w:pPr>
        <w:spacing w:after="0" w:line="240" w:lineRule="auto"/>
        <w:ind w:left="11482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__</w:t>
      </w:r>
    </w:p>
    <w:p w:rsidR="00562F14" w:rsidRDefault="00562F14" w:rsidP="00562F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  <w:sectPr w:rsidR="00562F14" w:rsidSect="00FF0577">
          <w:headerReference w:type="default" r:id="rId7"/>
          <w:pgSz w:w="11905" w:h="16838"/>
          <w:pgMar w:top="1134" w:right="567" w:bottom="1134" w:left="1134" w:header="0" w:footer="0" w:gutter="0"/>
          <w:cols w:space="720"/>
          <w:noEndnote/>
          <w:titlePg/>
          <w:docGrid w:linePitch="326"/>
        </w:sectPr>
      </w:pPr>
    </w:p>
    <w:p w:rsidR="00562F14" w:rsidRDefault="00562F14" w:rsidP="00562F14">
      <w:pPr>
        <w:autoSpaceDE w:val="0"/>
        <w:autoSpaceDN w:val="0"/>
        <w:adjustRightInd w:val="0"/>
        <w:spacing w:after="0" w:line="240" w:lineRule="auto"/>
        <w:ind w:left="9912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</w:t>
      </w:r>
    </w:p>
    <w:p w:rsidR="00562F14" w:rsidRDefault="00562F14" w:rsidP="00562F14">
      <w:pPr>
        <w:autoSpaceDE w:val="0"/>
        <w:autoSpaceDN w:val="0"/>
        <w:adjustRightInd w:val="0"/>
        <w:spacing w:after="0" w:line="240" w:lineRule="auto"/>
        <w:ind w:left="9912" w:firstLine="540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УТВЕРЖДЕН</w:t>
      </w:r>
    </w:p>
    <w:p w:rsidR="00562F14" w:rsidRDefault="00562F14" w:rsidP="00562F14">
      <w:pPr>
        <w:autoSpaceDE w:val="0"/>
        <w:autoSpaceDN w:val="0"/>
        <w:adjustRightInd w:val="0"/>
        <w:spacing w:after="0" w:line="240" w:lineRule="auto"/>
        <w:ind w:left="9912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lang w:eastAsia="ru-RU"/>
        </w:rPr>
        <w:t>решени</w:t>
      </w:r>
      <w:r>
        <w:rPr>
          <w:rFonts w:ascii="Times New Roman" w:eastAsia="Times New Roman" w:hAnsi="Times New Roman" w:cs="Times New Roman"/>
          <w:lang w:eastAsia="ru-RU"/>
        </w:rPr>
        <w:t xml:space="preserve">ем </w:t>
      </w:r>
      <w:r w:rsidRPr="00D424F0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562F14" w:rsidRPr="00D424F0" w:rsidRDefault="00562F14" w:rsidP="00562F14">
      <w:pPr>
        <w:autoSpaceDE w:val="0"/>
        <w:autoSpaceDN w:val="0"/>
        <w:adjustRightInd w:val="0"/>
        <w:spacing w:after="0" w:line="240" w:lineRule="auto"/>
        <w:ind w:left="9912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lang w:eastAsia="ru-RU"/>
        </w:rPr>
        <w:t xml:space="preserve">сельского поселения от </w:t>
      </w:r>
      <w:r>
        <w:rPr>
          <w:rFonts w:ascii="Times New Roman" w:eastAsia="Times New Roman" w:hAnsi="Times New Roman" w:cs="Times New Roman"/>
          <w:lang w:eastAsia="ru-RU"/>
        </w:rPr>
        <w:t>05.03.2020</w:t>
      </w:r>
      <w:r w:rsidRPr="00D424F0">
        <w:rPr>
          <w:rFonts w:ascii="Times New Roman" w:eastAsia="Times New Roman" w:hAnsi="Times New Roman" w:cs="Times New Roman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lang w:eastAsia="ru-RU"/>
        </w:rPr>
        <w:t>138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</w:t>
      </w:r>
    </w:p>
    <w:p w:rsidR="00562F14" w:rsidRPr="00D424F0" w:rsidRDefault="00562F14" w:rsidP="00562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правотворческой деятельности Совета Новокусковского сельского поселения на 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</w:t>
      </w:r>
      <w:r w:rsidRPr="00D424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1"/>
        <w:gridCol w:w="5156"/>
        <w:gridCol w:w="1559"/>
        <w:gridCol w:w="1701"/>
        <w:gridCol w:w="1843"/>
        <w:gridCol w:w="1985"/>
        <w:gridCol w:w="1665"/>
      </w:tblGrid>
      <w:tr w:rsidR="00562F14" w:rsidRPr="00D424F0" w:rsidTr="000303FB">
        <w:tc>
          <w:tcPr>
            <w:tcW w:w="65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п.п.</w:t>
            </w:r>
          </w:p>
        </w:tc>
        <w:tc>
          <w:tcPr>
            <w:tcW w:w="5156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проекта НПА</w:t>
            </w: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подготовки проекта НПА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мые сроки принятия НПА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Должностное лицо,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ответственное за подготовку и </w:t>
            </w: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направление проекта НПА на правовую экспертизу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ind w:left="40" w:right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Соисполнители по подготовке проекта НПА</w:t>
            </w: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562F14" w:rsidRPr="00D424F0" w:rsidTr="000303FB">
        <w:tc>
          <w:tcPr>
            <w:tcW w:w="65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56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562F14" w:rsidRPr="00D424F0" w:rsidTr="000303FB">
        <w:tc>
          <w:tcPr>
            <w:tcW w:w="651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 w:val="restart"/>
          </w:tcPr>
          <w:p w:rsidR="00562F14" w:rsidRPr="00CA0D45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и дополнений в решение Совета Новокусковского сельского поселения от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.12.201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</w:t>
            </w:r>
            <w:r w:rsidRPr="00CA0D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315F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бюджета муниципального образования «Новокусковское сельское поселение Асиновского района Томской области» на 2020 и плановый период 2021 и 2022 годов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665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447"/>
        </w:trPr>
        <w:tc>
          <w:tcPr>
            <w:tcW w:w="651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375"/>
        </w:trPr>
        <w:tc>
          <w:tcPr>
            <w:tcW w:w="651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375"/>
        </w:trPr>
        <w:tc>
          <w:tcPr>
            <w:tcW w:w="651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15"/>
        </w:trPr>
        <w:tc>
          <w:tcPr>
            <w:tcW w:w="651" w:type="dxa"/>
            <w:vMerge w:val="restart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56" w:type="dxa"/>
            <w:vMerge w:val="restart"/>
          </w:tcPr>
          <w:p w:rsidR="00562F14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Устав муниципального образования «Новокусковское сельское поселение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Асиновского района Томской области</w:t>
            </w: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20"/>
        </w:trPr>
        <w:tc>
          <w:tcPr>
            <w:tcW w:w="651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10"/>
        </w:trPr>
        <w:tc>
          <w:tcPr>
            <w:tcW w:w="651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342"/>
        </w:trPr>
        <w:tc>
          <w:tcPr>
            <w:tcW w:w="651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10"/>
        </w:trPr>
        <w:tc>
          <w:tcPr>
            <w:tcW w:w="65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4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6" w:type="dxa"/>
          </w:tcPr>
          <w:p w:rsidR="00562F14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установлении Порядка проведения конкурса по отбору кандидатур на должность Главы Новокусковского сельского поселения</w:t>
            </w:r>
          </w:p>
          <w:p w:rsidR="00562F14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10"/>
        </w:trPr>
        <w:tc>
          <w:tcPr>
            <w:tcW w:w="65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</w:tcPr>
          <w:p w:rsidR="00562F14" w:rsidRPr="007D683D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решение Совета Новокусковского сельского поселения от 16.03.2018 № 38 </w:t>
            </w:r>
            <w:r w:rsidRPr="00ED28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«Об утверждении Правил благоустройства территории Новокусковского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41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D26C3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534"/>
        </w:trPr>
        <w:tc>
          <w:tcPr>
            <w:tcW w:w="651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5156" w:type="dxa"/>
            <w:vMerge w:val="restart"/>
          </w:tcPr>
          <w:p w:rsidR="00562F14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1C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18.08.2011 № 150 «Об утверждении перечня услуг, которые являются необходимымии обязательными для предоставления администрацией Новокусковскогосельского поселения муниципальных услуг»</w:t>
            </w: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1286"/>
        </w:trPr>
        <w:tc>
          <w:tcPr>
            <w:tcW w:w="651" w:type="dxa"/>
            <w:vMerge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2E1C17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26C3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450"/>
        </w:trPr>
        <w:tc>
          <w:tcPr>
            <w:tcW w:w="651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36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«Новокусковское сельское поселение» Асиновского района Томской области»</w:t>
            </w:r>
          </w:p>
        </w:tc>
        <w:tc>
          <w:tcPr>
            <w:tcW w:w="1559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6C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 w:val="restart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495"/>
        </w:trPr>
        <w:tc>
          <w:tcPr>
            <w:tcW w:w="651" w:type="dxa"/>
            <w:vMerge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B536D7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26C3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1295"/>
        </w:trPr>
        <w:tc>
          <w:tcPr>
            <w:tcW w:w="651" w:type="dxa"/>
            <w:vMerge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56" w:type="dxa"/>
            <w:vMerge/>
          </w:tcPr>
          <w:p w:rsidR="00562F14" w:rsidRPr="00B536D7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562F14" w:rsidRPr="00D26C3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vMerge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10"/>
        </w:trPr>
        <w:tc>
          <w:tcPr>
            <w:tcW w:w="651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6" w:type="dxa"/>
          </w:tcPr>
          <w:p w:rsidR="00562F14" w:rsidRPr="001554BC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внесении изменений в решение Совета Новокусковского сельского поселения от 24.10.2019 № 120 «</w:t>
            </w:r>
            <w:r w:rsidRPr="005377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комиссии по соблюдению ограничений, запретов и требований, установленных в целях противодействия коррупции, и требований об урегулировании конфликта интересов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D26C3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210"/>
        </w:trPr>
        <w:tc>
          <w:tcPr>
            <w:tcW w:w="65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56" w:type="dxa"/>
          </w:tcPr>
          <w:p w:rsidR="00562F14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</w:t>
            </w: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7A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Главы по управлению делами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D26C3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2F14" w:rsidRPr="00D424F0" w:rsidTr="000303FB">
        <w:trPr>
          <w:trHeight w:val="951"/>
        </w:trPr>
        <w:tc>
          <w:tcPr>
            <w:tcW w:w="65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156" w:type="dxa"/>
          </w:tcPr>
          <w:p w:rsidR="00562F14" w:rsidRDefault="00562F14" w:rsidP="000303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бюджете муниципального образования «Новокусковское сельское поселение» на 2021 года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плановый период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1554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годы</w:t>
            </w:r>
          </w:p>
        </w:tc>
        <w:tc>
          <w:tcPr>
            <w:tcW w:w="1559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701" w:type="dxa"/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:rsidR="00562F14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 по экономике и финансам</w:t>
            </w:r>
          </w:p>
        </w:tc>
        <w:tc>
          <w:tcPr>
            <w:tcW w:w="1985" w:type="dxa"/>
            <w:tcBorders>
              <w:left w:val="single" w:sz="4" w:space="0" w:color="auto"/>
            </w:tcBorders>
          </w:tcPr>
          <w:p w:rsidR="00562F14" w:rsidRPr="00B536D7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</w:tcPr>
          <w:p w:rsidR="00562F14" w:rsidRPr="00D424F0" w:rsidRDefault="00562F14" w:rsidP="000303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F36A2" w:rsidRDefault="00BF36A2">
      <w:bookmarkStart w:id="0" w:name="_GoBack"/>
      <w:bookmarkEnd w:id="0"/>
    </w:p>
    <w:sectPr w:rsidR="00BF36A2" w:rsidSect="00EF1809">
      <w:pgSz w:w="16838" w:h="11905" w:orient="landscape"/>
      <w:pgMar w:top="1134" w:right="1134" w:bottom="567" w:left="1134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4E1" w:rsidRDefault="007A64E1" w:rsidP="007A64E1">
      <w:pPr>
        <w:spacing w:after="0" w:line="240" w:lineRule="auto"/>
      </w:pPr>
      <w:r>
        <w:separator/>
      </w:r>
    </w:p>
  </w:endnote>
  <w:endnote w:type="continuationSeparator" w:id="1">
    <w:p w:rsidR="007A64E1" w:rsidRDefault="007A64E1" w:rsidP="007A64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4E1" w:rsidRDefault="007A64E1" w:rsidP="007A64E1">
      <w:pPr>
        <w:spacing w:after="0" w:line="240" w:lineRule="auto"/>
      </w:pPr>
      <w:r>
        <w:separator/>
      </w:r>
    </w:p>
  </w:footnote>
  <w:footnote w:type="continuationSeparator" w:id="1">
    <w:p w:rsidR="007A64E1" w:rsidRDefault="007A64E1" w:rsidP="007A64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B8A" w:rsidRDefault="000F483D">
    <w:pPr>
      <w:pStyle w:val="a4"/>
      <w:jc w:val="center"/>
    </w:pPr>
  </w:p>
  <w:p w:rsidR="00AA2B8A" w:rsidRDefault="000F483D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878CD"/>
    <w:rsid w:val="000F483D"/>
    <w:rsid w:val="00562F14"/>
    <w:rsid w:val="006878CD"/>
    <w:rsid w:val="007A64E1"/>
    <w:rsid w:val="00BF36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F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62F14"/>
    <w:rPr>
      <w:color w:val="0563C1"/>
      <w:u w:val="single"/>
    </w:rPr>
  </w:style>
  <w:style w:type="paragraph" w:styleId="a4">
    <w:name w:val="header"/>
    <w:basedOn w:val="a"/>
    <w:link w:val="a5"/>
    <w:uiPriority w:val="99"/>
    <w:unhideWhenUsed/>
    <w:rsid w:val="00562F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62F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621</Words>
  <Characters>3544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3</cp:revision>
  <dcterms:created xsi:type="dcterms:W3CDTF">2020-03-11T07:42:00Z</dcterms:created>
  <dcterms:modified xsi:type="dcterms:W3CDTF">2020-03-11T08:42:00Z</dcterms:modified>
</cp:coreProperties>
</file>