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01.10.2021                                                                                                                           № 110</w:t>
      </w:r>
    </w:p>
    <w:p w:rsidR="002D00E6" w:rsidRPr="002D00E6" w:rsidRDefault="002D00E6" w:rsidP="002D00E6">
      <w:pPr>
        <w:tabs>
          <w:tab w:val="left" w:pos="4065"/>
          <w:tab w:val="left" w:pos="67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2D0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общественных обсуждений</w:t>
      </w:r>
    </w:p>
    <w:p w:rsidR="002D00E6" w:rsidRPr="002D00E6" w:rsidRDefault="002D00E6" w:rsidP="002D00E6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Устава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</w:t>
      </w: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поселение», решения  Совета </w:t>
      </w:r>
      <w:proofErr w:type="spellStart"/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 поселения от 16.03.2018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37 «Об утверждении Положения о порядке организации и проведения публичных слушаний в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</w:t>
      </w: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руководствуясь пунктом 10 </w:t>
      </w:r>
      <w:r w:rsidRPr="002D00E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 25.06.2021 № 990, </w:t>
      </w:r>
      <w:proofErr w:type="gramEnd"/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numPr>
          <w:ilvl w:val="1"/>
          <w:numId w:val="1"/>
        </w:numPr>
        <w:tabs>
          <w:tab w:val="left" w:pos="47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ПОСТАНОВЛЯЮ: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 поселение»  общественные обсуждения по следующим проектам муниципальных правовых актов (далее – Проекты):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«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муниципальному контролю в сфере  благоустройства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годов» согласно приложению 1 к настоящему постановлению;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«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муниципальному контролю на авт</w:t>
      </w:r>
      <w:r w:rsidR="001709F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омобильном транспорте и дорожном хозяйстве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годов» согласно приложению 2 к настоящему постановлению;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2D00E6">
        <w:rPr>
          <w:rFonts w:ascii="Times New Roman" w:eastAsia="Times New Roman" w:hAnsi="Times New Roman" w:cs="Times New Roman"/>
          <w:iCs/>
          <w:lang w:eastAsia="ru-RU"/>
        </w:rPr>
        <w:t xml:space="preserve">  «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</w:t>
      </w:r>
      <w:r w:rsidRPr="002D00E6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муниципального жилищного</w:t>
      </w:r>
      <w:r w:rsidRPr="002D00E6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контроля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годы» согласно приложению 3 к настоящему постановлению;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2D00E6">
        <w:rPr>
          <w:rFonts w:ascii="Times New Roman" w:eastAsia="Times New Roman" w:hAnsi="Times New Roman" w:cs="Times New Roman"/>
          <w:iCs/>
          <w:lang w:eastAsia="ru-RU"/>
        </w:rPr>
        <w:t xml:space="preserve">  «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муниципального земельного контроля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годов» согласно приложению 4 к настоящему постановлению.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Довести   до сведения населения проекты постановлений путем их официального опубликования на сайте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разделе Публичная независимая экспертиза и обнародования 01.10.2021.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Pr="002D00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2D00E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Общественные обсуждения будут проводиться</w:t>
      </w:r>
      <w:r w:rsidRPr="002D00E6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2D00E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shd w:val="clear" w:color="auto" w:fill="FFFFFF"/>
          <w:lang w:eastAsia="ru-RU"/>
        </w:rPr>
        <w:t>с 01 октября 2021 по 01 ноября 2021 года.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 01.10.2021 по 01.11.2021 провести экспозицию проектов по адресу: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Томская область, </w:t>
      </w:r>
      <w:proofErr w:type="spellStart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район, с. </w:t>
      </w:r>
      <w:proofErr w:type="gramStart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</w:t>
      </w:r>
      <w:proofErr w:type="gramEnd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 ул. Школьная, 55, </w:t>
      </w:r>
      <w:proofErr w:type="spellStart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каб</w:t>
      </w:r>
      <w:proofErr w:type="spellEnd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3, в будние дни с 9.00 часов до 12.00 и с 13.00 до15.30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 местного времени, кроме выходных и праздничных (нерабочих) дней. 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Участники общественных обсуждений в период проведения экспозиции Проектов вправе вносить свои предложения и замечания: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1) в письменном виде в конверте в Администрацию </w:t>
      </w:r>
      <w:proofErr w:type="spellStart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с указанием фамилии отправителя;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посредством записи в журнале учета посетителей экспозиции Проектов;</w:t>
      </w:r>
    </w:p>
    <w:p w:rsidR="002D00E6" w:rsidRPr="002D00E6" w:rsidRDefault="002D00E6" w:rsidP="002D00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письменной форме на адрес электронной почты</w:t>
      </w:r>
      <w:r w:rsidRPr="002D00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nkselp@mail.tomsknet.ru.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0E6" w:rsidRPr="002D00E6" w:rsidRDefault="002D00E6" w:rsidP="002D00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Управляющему делами Новониколаевского сельского  поселения: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обеспечить опубликование Проектов на официальном сайте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   в разделе   Публичная независимая экспертиза в срок до 01.10.2021; 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обеспечить распространение данного распоряжения на информационном стенде Администрации;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обеспечить прием предложений и замечаний от участников публичных слушаний в соответствии с требованиями действующего законодательства.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Обобщить поступившие предложения и замечания по Проектам в виде заключения в письменном виде в срок до 03.11.2021 года.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Опубликовать заключение, отражающее позиции и мнения участников общественных обсуждений Проектов в официальном печатном издании «Информационный бюллетень» и разместить на официальном сайте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www.nkselpasino.ru   в срок до 11.11.2021.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9. 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Новониколаевского сельского поселения www.nkselpasino.ru.</w:t>
      </w: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 оставляю за собой. 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 поселения                                                                                А. В. Карпенко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tabs>
          <w:tab w:val="left" w:pos="5475"/>
          <w:tab w:val="left" w:pos="684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Приложение 1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 постановлению  Администрации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proofErr w:type="spellStart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Новокусковского</w:t>
      </w:r>
      <w:proofErr w:type="spellEnd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сельского поселения от 01.10.2021 № 110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34" w:line="26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 w:bidi="he-IL"/>
        </w:rPr>
      </w:pPr>
      <w:r w:rsidRPr="002D00E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 w:bidi="he-IL"/>
        </w:rPr>
        <w:t>ПРОЕКТ</w:t>
      </w:r>
    </w:p>
    <w:p w:rsidR="002D00E6" w:rsidRPr="002D00E6" w:rsidRDefault="002D00E6" w:rsidP="002D00E6">
      <w:pPr>
        <w:widowControl w:val="0"/>
        <w:spacing w:after="34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Томская область 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                                                                                                № ____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D00E6" w:rsidRPr="002D00E6" w:rsidRDefault="002D00E6" w:rsidP="002D00E6">
      <w:pPr>
        <w:widowControl w:val="0"/>
        <w:spacing w:after="34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благоустройства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годы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утверждении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общих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организации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осуществлению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государственного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контроля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надзора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муниципального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контроля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мероприятий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профилактике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нарушений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обязательных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proofErr w:type="gramEnd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установленных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муниципальными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правовыми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актами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»,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становление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Правительства 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Российской Федерации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от 25.06.2021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990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Программу профилактики нарушений обязательных требований законодательства по муниципальному контролю в сфере благоустройства –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2022 год и плановый период 2023-2024 годы.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2D00E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опубликования, но не ранее 1 января 2022 года.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2D00E6" w:rsidRPr="002D00E6" w:rsidRDefault="002D00E6" w:rsidP="002D00E6">
      <w:pPr>
        <w:tabs>
          <w:tab w:val="left" w:pos="714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 В. Карпенко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/>
        <w:ind w:left="4956" w:firstLine="708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Приложение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УТВЕРЖДЕНА 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Постановлением</w:t>
      </w:r>
    </w:p>
    <w:p w:rsidR="002D00E6" w:rsidRPr="002D00E6" w:rsidRDefault="002D00E6" w:rsidP="002D00E6">
      <w:pPr>
        <w:widowControl w:val="0"/>
        <w:spacing w:after="0" w:line="220" w:lineRule="exact"/>
        <w:ind w:left="5664"/>
        <w:rPr>
          <w:rFonts w:ascii="Times New Roman" w:hAnsi="Times New Roman" w:cs="Times New Roman"/>
          <w:bCs/>
          <w:sz w:val="24"/>
          <w:szCs w:val="24"/>
          <w:lang w:bidi="ru-RU"/>
        </w:rPr>
      </w:pPr>
      <w:proofErr w:type="spellStart"/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Новокусковского</w:t>
      </w:r>
      <w:proofErr w:type="spellEnd"/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сельского поселения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от</w:t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№</w:t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профилактики нарушений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обязательных требований законодательства по </w:t>
      </w:r>
      <w:proofErr w:type="gramStart"/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муниципальному</w:t>
      </w:r>
      <w:proofErr w:type="gramEnd"/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контролю в сфере благоустройства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на 2022 год и плановый период 2023-2024 годы</w:t>
      </w:r>
    </w:p>
    <w:p w:rsidR="002D00E6" w:rsidRPr="002D00E6" w:rsidRDefault="002D00E6" w:rsidP="002D00E6">
      <w:pPr>
        <w:widowControl w:val="0"/>
        <w:spacing w:after="0" w:line="220" w:lineRule="exact"/>
        <w:ind w:left="2400" w:hanging="240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3"/>
      </w:tblGrid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Программа профилактики нарушений обязательных требований законодательства по муниципальному контролю в сфере благоустройства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2022 год и плановый период 2023-2024 годы</w:t>
            </w:r>
          </w:p>
        </w:tc>
      </w:tr>
      <w:tr w:rsidR="002D00E6" w:rsidRPr="002D00E6" w:rsidTr="002D00E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00E6" w:rsidRPr="002D00E6" w:rsidTr="002D00E6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spacing w:line="283" w:lineRule="exact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      </w:r>
            <w:proofErr w:type="gramEnd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актами»,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D00E6" w:rsidRPr="002D00E6" w:rsidTr="002D00E6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прозрачности системы муниципального жилищного контроля.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 обязательных требованиях и необходимых мерах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их исполнению.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 Мотивация подконтрольных субъектов к добросовестному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нарушению обязательных требований, требований, установленных муниципальными правовыми актами определение способов устранения или снижения рисков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возникновения.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Повышение квалификации кадрового состава контрольных органов.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и плановый период 2023-2024 годы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Снижение количества зафиксированных нарушений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Увеличение доли законопослушных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3. Уменьшение административной нагрузки на подконтрольные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объекты надзора.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Повышение прозрачности деятельности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Повышение уровня правовой грамотности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Мотивация подконтрольных субъектов к добросовестному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отсутствуют.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Анализ и оценка состояния подконтрольной сферы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8.2 закона № 294-ФЗ возникла необходимость                     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контроля в сфере дорожной деятельности и транспорта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 видам муниципального контроля, осуществляемого Администрацией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относятся: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муниципальный жилищный контроль; 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2)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контроль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дорожной деятельности и транспорта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муниципальный контроль в сфере благоустройства; 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муниципальный земельный контроль.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Субъектами муниципального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благоустройства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поселения.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Муниципальный контроль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благоустройства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7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8" w:anchor="7D20K3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9" w:anchor="64U0IK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Постановлением Правительства Российской Федерации от 30 июня 2010 года         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контроля ежегодных планов проведения плановых проверок юридических лиц</w:t>
        </w:r>
        <w:proofErr w:type="gramEnd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 индивидуальных предпринимателей»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Описание текущего уровня развития профилактических мероприятий.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в разделе «Муниципальный контроль» размещены перечни нормативных правовых актов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их отдельных частей, содержащих обязательные требования, оценка соблюдения которых является предметом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дорожной деятельности и транспорта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обобщения практики по муниципальному контролю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благоустройства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 и в индивидуальном порядке.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Цели и задачи профилактической работы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ab/>
        <w:t>1. Цели профилактической работы: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предупреждение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прозрачности системы муниципального контроля.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Проведение профилактических мероприятий позволит решить следующие задачи: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:rsidR="002D00E6" w:rsidRPr="002D00E6" w:rsidRDefault="002D00E6" w:rsidP="002D00E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повышение уровня правовой грамотности субъектов профилактики;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Раздел 3. Программные мероприятия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1. Мероприятия программы представляют собой комплекс мер, направленных          на достижение целей и решение основных задач настоящей Программы.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Перечень мероприятий Программы, сроки их реализации и ответственные исполнители приведены в Плане - графике профилактических мероприятий на 2022 год. План-график профилактических мероприятий сформирован для муниципального 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сфере благоустройства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                       в отношении нарушений, выявленных в ходе плановых и внеплановых проверок, проведенных должностными лицами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сфере благоустройства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в 2022 году.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Calibri" w:hAnsi="Times New Roman" w:cs="Times New Roman"/>
          <w:sz w:val="20"/>
          <w:szCs w:val="20"/>
          <w:lang w:eastAsia="ar-SA"/>
        </w:rPr>
        <w:t>План – график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профилактических мероприятий на 2022 год и плановый период 2023-2024 годы</w:t>
      </w:r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2D00E6" w:rsidRPr="002D00E6" w:rsidTr="002D00E6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D00E6" w:rsidRPr="002D00E6" w:rsidTr="002D00E6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00E6" w:rsidRPr="002D00E6" w:rsidTr="002D00E6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размещение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Ведущий специалист по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индивидуальных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публичных консультаций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благоустройства</w:t>
            </w:r>
            <w:r w:rsidRPr="002D00E6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практики осуществления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благоустройства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марта года, следующего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марта года, следующего 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предостережений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поселения: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благоустройства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 текстов соответствующих нормативных правовых актов для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 проведения плановых проверок по муниципальному контролю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 сфере благоустройства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информации о результатах осуществления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благоустройства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эффективности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результативности профилактических мероприятий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(прошедший) год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uppressAutoHyphens/>
              <w:autoSpaceDN w:val="0"/>
              <w:spacing w:after="0" w:line="240" w:lineRule="auto"/>
              <w:ind w:left="-62" w:firstLine="6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новой программы профилактики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Ресурсное обеспечение Программы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Механизм реализации программы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реализуется уполномоченными лицами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   в разделе «Муниципальный контроль».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6. Оценка эффективности программы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представлена в приложении к настоящей Программе.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Программе профилактики нарушений обязательных требований законодательства в сфере муниципального контроля в сфере благоустройства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 поселение» на 2022 год и плановый период 2023-2024 годы</w:t>
      </w: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</w:t>
      </w: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эффективности и результативности</w:t>
      </w: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профилактических мероприятий</w:t>
      </w: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показателям качества профилактической деятельности относятся:</w:t>
      </w:r>
    </w:p>
    <w:p w:rsidR="002D00E6" w:rsidRPr="002D00E6" w:rsidRDefault="001709FA" w:rsidP="001709FA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1.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выданных предостережений о недопустимости </w:t>
      </w:r>
      <w:r w:rsidR="002D00E6" w:rsidRPr="001709FA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нарушения обязательных требований, требований, установленных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муниципальными правовыми актами.</w:t>
      </w:r>
    </w:p>
    <w:p w:rsidR="002D00E6" w:rsidRPr="002D00E6" w:rsidRDefault="001709FA" w:rsidP="001709FA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2.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субъектов, которым выданы предостережения.</w:t>
      </w:r>
    </w:p>
    <w:p w:rsidR="002D00E6" w:rsidRPr="002D00E6" w:rsidRDefault="001709FA" w:rsidP="001709FA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3.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 </w:t>
      </w:r>
      <w:r w:rsidR="002D00E6" w:rsidRPr="002D00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сфере дорожной деятельности и транспорта</w:t>
      </w:r>
      <w:proofErr w:type="gramStart"/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., </w:t>
      </w:r>
      <w:proofErr w:type="gramEnd"/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том числе посредством размещения на официальном сайте 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руководств (памяток), информационных статей.</w:t>
      </w:r>
    </w:p>
    <w:p w:rsidR="002D00E6" w:rsidRPr="002D00E6" w:rsidRDefault="001709FA" w:rsidP="001709FA">
      <w:pPr>
        <w:widowControl w:val="0"/>
        <w:tabs>
          <w:tab w:val="left" w:pos="99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4.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Проведение разъяснительной работы в средствах массовой информации 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по информированию юридических лиц и индивидуальных предпринимателей 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 </w:t>
      </w:r>
      <w:r w:rsidR="002D00E6" w:rsidRPr="002D00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сфере дорожной деятельности и транспорта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D00E6" w:rsidRPr="002D00E6" w:rsidRDefault="001709FA" w:rsidP="001709FA">
      <w:pPr>
        <w:widowControl w:val="0"/>
        <w:tabs>
          <w:tab w:val="left" w:pos="99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5.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Отчетным периодом для определения значений показателей является календарный год.</w:t>
      </w:r>
    </w:p>
    <w:p w:rsidR="002D00E6" w:rsidRPr="002D00E6" w:rsidRDefault="001709FA" w:rsidP="001709FA">
      <w:pPr>
        <w:widowControl w:val="0"/>
        <w:tabs>
          <w:tab w:val="left" w:pos="99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контроля </w:t>
      </w:r>
      <w:r w:rsidR="002D00E6" w:rsidRPr="002D00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сфере благоустройства</w:t>
      </w:r>
      <w:r w:rsidR="002D00E6"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5352"/>
          <w:tab w:val="left" w:pos="684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Приложение 2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 постановлению  Администрации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proofErr w:type="spellStart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Новокусковыского</w:t>
      </w:r>
      <w:proofErr w:type="spellEnd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сельского поселения от 01.10.2021  № 100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Томская область 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                                                                                           №____ ____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D00E6" w:rsidRPr="002D00E6" w:rsidRDefault="002D00E6" w:rsidP="002D00E6">
      <w:pPr>
        <w:widowControl w:val="0"/>
        <w:spacing w:after="34" w:line="26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  <w:t xml:space="preserve">   </w:t>
      </w: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муниципальному контролю на автомобильном транспорте и в дорожном хозяйстве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годы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</w:t>
      </w:r>
      <w:proofErr w:type="gramEnd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требований, установленных муниципальными правовыми актами»,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становление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Правительства 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Российской Федерации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от 25.06.2021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990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Программу профилактики нарушений обязательных требований законодательства по муниципальному контролю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автомобильном транспорте и в дорожном хозяйстве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 год и плановый период 2023-2024 годы.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11" w:history="1">
        <w:r w:rsidRPr="002D00E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опубликования, но не ранее 1 января 2022 года.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2D00E6" w:rsidRPr="002D00E6" w:rsidRDefault="002D00E6" w:rsidP="002D00E6">
      <w:pPr>
        <w:tabs>
          <w:tab w:val="left" w:pos="714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Глава </w:t>
      </w:r>
      <w:proofErr w:type="spellStart"/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сельского поселения </w:t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  <w:t>А. В. Карпенко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Приложение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УТВЕРЖДЕНА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Постановлением</w:t>
      </w:r>
    </w:p>
    <w:p w:rsidR="002D00E6" w:rsidRPr="002D00E6" w:rsidRDefault="002D00E6" w:rsidP="002D00E6">
      <w:pPr>
        <w:widowControl w:val="0"/>
        <w:spacing w:after="0" w:line="220" w:lineRule="exact"/>
        <w:ind w:left="5664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Администрации </w:t>
      </w:r>
      <w:proofErr w:type="spellStart"/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Новокусковского</w:t>
      </w:r>
      <w:proofErr w:type="spellEnd"/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сельского поселения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</w:pP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>от</w:t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№</w:t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sz w:val="24"/>
          <w:szCs w:val="24"/>
          <w:u w:val="single"/>
          <w:lang w:bidi="ru-RU"/>
        </w:rPr>
        <w:tab/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профилактики нарушений</w:t>
      </w:r>
    </w:p>
    <w:p w:rsidR="002D00E6" w:rsidRPr="002D00E6" w:rsidRDefault="002D00E6" w:rsidP="002D00E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обязательных требований законодательства по муниципальному контролю на автомобильном транспорте и в дорожном хозяйстве 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</w:p>
    <w:p w:rsidR="002D00E6" w:rsidRPr="002D00E6" w:rsidRDefault="002D00E6" w:rsidP="002D00E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 и плановый период 2023-2024 годы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3"/>
      </w:tblGrid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Программа профилактики нарушений обязательных требований законодательства по муниципальному контролю на автомобильном транспорте и в дорожном хозяйстве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муниципального образования «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Новокусковское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поселение» на 2022 год и плановый период 2023-2024 годы</w:t>
            </w:r>
          </w:p>
        </w:tc>
      </w:tr>
      <w:tr w:rsidR="002D00E6" w:rsidRPr="002D00E6" w:rsidTr="002D00E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00E6" w:rsidRPr="002D00E6" w:rsidTr="002D00E6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Правовые основания разработки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spacing w:line="283" w:lineRule="exact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      </w:r>
            <w:proofErr w:type="gramEnd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актами</w:t>
            </w:r>
            <w:bookmarkEnd w:id="1"/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2D00E6" w:rsidRPr="002D00E6" w:rsidTr="002D00E6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прозрачности системы муниципального жилищного контроля.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способствующих совершению правонарушений.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 обязательных требованиях и необходимых мерах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их исполнению.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 Мотивация подконтрольных субъектов к добросовестному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нарушению обязательных требований, требований, установленных муниципальными правовыми актами определение способов устранения или снижения рисков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их возникновения.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4. Повышение квалификации кадрового состава контрольных органов.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 и плановый период 2023-2024 годы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1. Снижение количества зафиксированных нарушений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2. Увеличение доли законопослушных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3. Уменьшение административной нагрузки на подконтрольные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объекты надзора.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 Повышение прозрачности деятельности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6. Повышение уровня правовой грамотности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7. Мотивация подконтрольных субъектов к добросовестному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 отсутствуют.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Анализ и оценка состояния подконтрольной сферы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8.2 закона № 294-ФЗ возникла необходимость                     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контроля на автомобильном транспорте и в дорожном хозяйстве.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К видам муниципального контроля, осуществляемого Администрацией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относятся: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муниципальный жилищный контроль; 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2)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контроль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сфере дорожной деятельности и транспорта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муниципальный контроль в сфере благоустройства; 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4) муниципальный земельный контроль.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Субъектами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автомобильном транспорте и в дорожном хозяйстве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поселения.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Муниципальный контроль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автомобильном транспорте и в дорожном хозяйстве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2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3" w:anchor="7D20K3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4" w:anchor="64U0IK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Постановлением Правительства Российской Федерации от 30 июня 2010 года         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контроля ежегодных планов проведения плановых проверок юридических лиц</w:t>
        </w:r>
        <w:proofErr w:type="gramEnd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 индивидуальных предпринимателей»</w:t>
        </w:r>
      </w:hyperlink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Описание текущего уровня развития профилактических мероприятий.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Администрации 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                   в разделе «Муниципальный контроль» размещены перечни нормативных правовых актов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их отдельных частей, содержащих обязательные требования, оценка соблюдения которых является предметом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автомобильном транспорте и в дорожном хозяйстве</w:t>
      </w:r>
      <w:r w:rsidRPr="002D00E6">
        <w:rPr>
          <w:rFonts w:ascii="Calibri" w:eastAsia="Times New Roman" w:hAnsi="Calibri" w:cs="Calibri"/>
          <w:bCs/>
          <w:szCs w:val="20"/>
          <w:lang w:eastAsia="ru-RU"/>
        </w:rPr>
        <w:t>,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обобщения практики по муниципальному контролю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автомобильном транспорте и в дорожном хозяйстве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 и в индивидуальном порядке.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Цели и задачи профилактической работы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ab/>
        <w:t>1. Цели профилактической работы: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предупреждение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прозрачности системы муниципального контроля.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Проведение профилактических мероприятий позволит решить следующие задачи: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lastRenderedPageBreak/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:rsidR="002D00E6" w:rsidRPr="002D00E6" w:rsidRDefault="002D00E6" w:rsidP="002D00E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уровня правовой грамотности субъектов профилактики;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Раздел 3. Программные мероприятия</w:t>
      </w:r>
    </w:p>
    <w:p w:rsidR="002D00E6" w:rsidRPr="002D00E6" w:rsidRDefault="002D00E6" w:rsidP="002D00E6">
      <w:pPr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00E6" w:rsidRPr="002D00E6" w:rsidRDefault="002D00E6" w:rsidP="002D00E6">
      <w:pPr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Мероприятия программы представляют собой комплекс мер, направленных          на достижение целей и решение основных задач настоящей Программы.</w:t>
      </w:r>
    </w:p>
    <w:p w:rsidR="002D00E6" w:rsidRPr="002D00E6" w:rsidRDefault="002D00E6" w:rsidP="002D00E6">
      <w:pPr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Перечень мероприятий Программы, сроки их реализации и ответственные исполнители приведены в Плане - графике профилактических мероприятий на 2022 год. План-график профилактических мероприятий сформирован для муниципального  контроля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автомобильном транспорте и в дорожном хозяйстве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D00E6" w:rsidRPr="002D00E6" w:rsidRDefault="002D00E6" w:rsidP="002D00E6">
      <w:pPr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                       в отношении нарушений, выявленных в ходе плановых и внеплановых проверок, проведенных должностными лицами муниципального контроля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автомобильном транспорте и в дорожном хозяйстве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2022 году.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План – график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профилактических мероприятий на 2022 год и плановый период 2023-2024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2D00E6" w:rsidRPr="002D00E6" w:rsidTr="002D00E6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D00E6" w:rsidRPr="002D00E6" w:rsidTr="002D00E6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00E6" w:rsidRPr="002D00E6" w:rsidTr="002D00E6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размещение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индивидуальных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публичных консультаций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автомобильном транспорте и в дорожном хозяйстве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практики осуществления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автомобильном транспорте и в дорожном хозяйстве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марта года, следующего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марта года, следующего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предостережений 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поселения: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автомобильном транспорте и в дорожном хозяйстве,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текстов соответствующих нормативных правовых актов для муниципального контроля 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автомобильном транспорте и в дорожном хозяйстве,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 проведения плановых проверок по муниципальному контролю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автомобильном транспорте и в дорожном хозяйстве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о результатах осуществления муниципального контроля</w:t>
            </w: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автомобильном транспорте и в дорожном хозяйстве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эффективности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результативности профилактических мероприятий </w:t>
            </w:r>
          </w:p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(прошедший) год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autoSpaceDN w:val="0"/>
              <w:spacing w:after="0"/>
              <w:ind w:left="-62" w:firstLine="6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:rsidR="002D00E6" w:rsidRPr="002D00E6" w:rsidRDefault="002D00E6" w:rsidP="002D00E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новой программы профилактики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Ресурсное обеспечение Программы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Механизм реализации программы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реализуется уполномоченными лицами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   в разделе «Муниципальный контроль». 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6. Оценка эффективности программы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мероприятий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представлена в приложении к настоящей Программе.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4395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Программе профилактики нарушений обязательных требований законодательства в сфере муниципального контроля на автомобильном транспорте и в дорожном хозяйстве </w:t>
      </w: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 поселение» на 2022 год и плановый период 2023-2024 годы</w:t>
      </w: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</w:t>
      </w: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эффективности и результативности</w:t>
      </w:r>
    </w:p>
    <w:p w:rsidR="002D00E6" w:rsidRPr="002D00E6" w:rsidRDefault="002D00E6" w:rsidP="002D00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профилактических мероприятий</w:t>
      </w: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показателям качества профилактической деятельности относятся:</w:t>
      </w:r>
    </w:p>
    <w:p w:rsidR="002D00E6" w:rsidRPr="002D00E6" w:rsidRDefault="002D00E6" w:rsidP="002D00E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:rsidR="002D00E6" w:rsidRPr="002D00E6" w:rsidRDefault="002D00E6" w:rsidP="002D00E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2.Количество субъектов, которым выданы предостережения.</w:t>
      </w:r>
    </w:p>
    <w:p w:rsidR="002D00E6" w:rsidRPr="002D00E6" w:rsidRDefault="002D00E6" w:rsidP="002D00E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3.Информирование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автомобильном транспорте и в дорожном хозяйстве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., в том числе посредством размещения на официальном сайте органов местного самоуправления руководств (памяток), информационных статей.</w:t>
      </w:r>
      <w:proofErr w:type="gramEnd"/>
    </w:p>
    <w:p w:rsidR="002D00E6" w:rsidRPr="002D00E6" w:rsidRDefault="002D00E6" w:rsidP="002D00E6">
      <w:pPr>
        <w:widowControl w:val="0"/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4.Проведение разъяснительной работы в средствах массовой информации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информированию юридических лиц и индивидуальных предпринимателей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автомобильном транспорте 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дорожном хозяйств. </w:t>
      </w:r>
    </w:p>
    <w:p w:rsidR="002D00E6" w:rsidRPr="002D00E6" w:rsidRDefault="002D00E6" w:rsidP="002D00E6">
      <w:pPr>
        <w:widowControl w:val="0"/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5.Отчетным периодом для определения значений показателей является календарный год.</w:t>
      </w:r>
    </w:p>
    <w:p w:rsidR="002D00E6" w:rsidRPr="002D00E6" w:rsidRDefault="002D00E6" w:rsidP="002D00E6">
      <w:pPr>
        <w:widowControl w:val="0"/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6.Результаты оценки фактических (достигнутых) значений показателей включаются в ежегодные доклады об осуществлении муниципального контроля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автомобильном транспорте и в дорожном хозяйстве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Приложение 3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 постановлению  Администрации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proofErr w:type="spellStart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Новокусковского</w:t>
      </w:r>
      <w:proofErr w:type="spellEnd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сельского поселения от 01.10.2021 № 110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Томская область 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                                                                                                № ____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2D00E6" w:rsidRPr="002D00E6" w:rsidRDefault="002D00E6" w:rsidP="002D00E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муниципального жилищного контроля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годы</w:t>
      </w:r>
    </w:p>
    <w:p w:rsidR="002D00E6" w:rsidRPr="002D00E6" w:rsidRDefault="002D00E6" w:rsidP="002D00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</w:p>
    <w:p w:rsidR="002D00E6" w:rsidRPr="002D00E6" w:rsidRDefault="002D00E6" w:rsidP="002D00E6">
      <w:pPr>
        <w:widowControl w:val="0"/>
        <w:spacing w:after="34" w:line="26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widowControl w:val="0"/>
        <w:spacing w:after="34" w:line="2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proofErr w:type="gramStart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утверждении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общих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организации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осуществлению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государственного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контроля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надзора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органами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муниципального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контроля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мероприятий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по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профилактике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нарушений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обязательных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proofErr w:type="gramEnd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требований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установленных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муниципальными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правовыми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D00E6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 w:bidi="ru-RU"/>
        </w:rPr>
        <w:t>актами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»,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становление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Правительства 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Российской Федерации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от 25.06.2021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990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D00E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Программу профилактики нарушений обязательных требований законодательства в сфере муниципального жилищного контроля – Администрации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2022 год и плановый период 2023-2024 годы.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16" w:history="1">
        <w:r w:rsidRPr="002D00E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2D00E6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ru-RU"/>
        </w:rPr>
        <w:t>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3.Настоящее постановление вступает в силу со дня его  официального опубликования,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 не ранее 1 января 2022 года.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Глава </w:t>
      </w:r>
      <w:proofErr w:type="spellStart"/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сельского поселения</w:t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tab/>
        <w:t xml:space="preserve">           А.В. Карпенко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lastRenderedPageBreak/>
        <w:t>Приложение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УТВЕРЖДЕНА 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Постановлением</w:t>
      </w:r>
    </w:p>
    <w:p w:rsidR="002D00E6" w:rsidRPr="002D00E6" w:rsidRDefault="002D00E6" w:rsidP="002D00E6">
      <w:pPr>
        <w:widowControl w:val="0"/>
        <w:spacing w:after="0" w:line="220" w:lineRule="exact"/>
        <w:ind w:left="5664"/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Администрации </w:t>
      </w:r>
      <w:proofErr w:type="spellStart"/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Новокусковского</w:t>
      </w:r>
      <w:proofErr w:type="spellEnd"/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proofErr w:type="spellStart"/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селького</w:t>
      </w:r>
      <w:proofErr w:type="spellEnd"/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поселения</w:t>
      </w:r>
    </w:p>
    <w:p w:rsidR="002D00E6" w:rsidRPr="002D00E6" w:rsidRDefault="002D00E6" w:rsidP="002D00E6">
      <w:pPr>
        <w:widowControl w:val="0"/>
        <w:spacing w:after="0" w:line="220" w:lineRule="exact"/>
        <w:ind w:left="5664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bidi="ru-RU"/>
        </w:rPr>
      </w:pP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от</w:t>
      </w: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bidi="ru-RU"/>
        </w:rPr>
        <w:tab/>
      </w: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№</w:t>
      </w:r>
      <w:r w:rsidRPr="002D00E6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bidi="ru-RU"/>
        </w:rPr>
        <w:t>___</w:t>
      </w:r>
    </w:p>
    <w:p w:rsidR="002D00E6" w:rsidRPr="002D00E6" w:rsidRDefault="002D00E6" w:rsidP="002D00E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профилактики нарушений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обязательных требований законодательства в сфере муниципального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жилищного контроля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муниципального образования 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 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 и плановый период 2023-2024 годы</w:t>
      </w:r>
    </w:p>
    <w:p w:rsidR="002D00E6" w:rsidRPr="002D00E6" w:rsidRDefault="002D00E6" w:rsidP="002D00E6">
      <w:pPr>
        <w:widowControl w:val="0"/>
        <w:spacing w:after="0" w:line="220" w:lineRule="exact"/>
        <w:ind w:left="2400" w:hanging="240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3"/>
      </w:tblGrid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Программа профилактики нарушений обязательных требований законодательства в сфере муниципального жилищного контроля                          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2022 год и плановый период 2023-2024 годы</w:t>
            </w:r>
          </w:p>
        </w:tc>
      </w:tr>
      <w:tr w:rsidR="002D00E6" w:rsidRPr="002D00E6" w:rsidTr="002D00E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00E6" w:rsidRPr="002D00E6" w:rsidTr="002D00E6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spacing w:line="283" w:lineRule="exact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00E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      </w:r>
            <w:proofErr w:type="gramEnd"/>
            <w:r w:rsidRPr="002D00E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актами»,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2D00E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00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2D00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D00E6" w:rsidRPr="002D00E6" w:rsidTr="002D00E6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прозрачности системы муниципального жилищного контроля.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 обязательных требованиях и необходимых мерах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их исполнению.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</w:rPr>
              <w:t>5. Мотивация подконтрольных субъектов к добросовестному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нарушению обязательных требований, требований, установленных муниципальными правовыми актами определение способов устранения или снижения рисков 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возникновения.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Повышение квалификации кадрового состава контрольных органов.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и плановый период 2023-2024 годы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Снижение количества зафиксированных нарушений обязательных требований, требований, установленных муниципальными правовыми актами.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Увеличение доли законопослушных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3. Уменьшение административной нагрузки на подконтрольные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объекты надзора.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Повышение прозрачности деятельности контрольного органа.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Повышение уровня правовой грамотности подконтрольных субъектов.</w:t>
            </w:r>
          </w:p>
          <w:p w:rsidR="002D00E6" w:rsidRPr="002D00E6" w:rsidRDefault="002D00E6" w:rsidP="002D00E6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М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отивация подконтрольных субъектов к добросовестному</w:t>
            </w:r>
            <w:r w:rsidRPr="002D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поведению.</w:t>
            </w:r>
          </w:p>
        </w:tc>
      </w:tr>
      <w:tr w:rsidR="002D00E6" w:rsidRPr="002D00E6" w:rsidTr="002D0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программы</w:t>
            </w:r>
          </w:p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отсутствуют.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Анализ и оценка состояния подконтрольной сферы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8.2 закона № 294-ФЗ возникла необходимость                     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жилищного контроля.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 видам муниципального контроля, осуществляемого Администрацией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относятся: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жилищный контроль; </w:t>
      </w:r>
    </w:p>
    <w:p w:rsidR="002D00E6" w:rsidRPr="002D00E6" w:rsidRDefault="002D00E6" w:rsidP="002D00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2)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контроль на автомобильном транспорте, городском наземном электрическом транспорте и в дорожном хозяйстве;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муниципальный контроль в сфере благоустройства; </w:t>
      </w:r>
    </w:p>
    <w:p w:rsidR="002D00E6" w:rsidRPr="002D00E6" w:rsidRDefault="002D00E6" w:rsidP="002D00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муниципальный земельный контроль.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Субъектами муниципального жилищного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Муниципальный жилищный контроль осуществляется в соответствии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00E6" w:rsidRPr="002D00E6" w:rsidRDefault="002D00E6" w:rsidP="002D00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7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8" w:anchor="7D20K3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9" w:anchor="64U0IK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Постановлением Правительства Российской Федерации от 30 июня 2010 года         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контроля ежегодных планов проведения плановых проверок юридических лиц</w:t>
        </w:r>
        <w:proofErr w:type="gramEnd"/>
        <w:r w:rsidRPr="002D00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 индивидуальных предпринимателей»</w:t>
        </w:r>
      </w:hyperlink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Описание текущего уровня развития профилактических мероприятий.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Администрации 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                   в разделе «Муниципальный контроль» размещены перечни нормативных правовых актов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их отдельных частей, содержащих обязательные требования, оценка соблюдения которых является предметом муниципального жилищного контроля, обобщения практики                        по муниципальному жилищному контролю. 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 и в индивидуальном порядке.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Цели и задачи профилактической работы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ab/>
        <w:t>1. Цели профилактической работы: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предупреждение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прозрачности системы муниципального контроля.</w:t>
      </w:r>
    </w:p>
    <w:p w:rsidR="002D00E6" w:rsidRPr="002D00E6" w:rsidRDefault="002D00E6" w:rsidP="002D00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2D00E6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Проведение профилактических мероприятий позволит решить следующие задачи: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:rsidR="002D00E6" w:rsidRPr="002D00E6" w:rsidRDefault="002D00E6" w:rsidP="002D00E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:rsidR="002D00E6" w:rsidRPr="002D00E6" w:rsidRDefault="002D00E6" w:rsidP="002D0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:rsidR="002D00E6" w:rsidRPr="002D00E6" w:rsidRDefault="002D00E6" w:rsidP="002D00E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повышение уровня правовой грамотности субъектов профилактики;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2D00E6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Раздел 3. Программные мероприятия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>1. Мероприятия программы представляют собой комплекс мер, направленных          на достижение целей и решение основных задач настоящей Программы.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Перечень мероприятий Программы, сроки их реализации и ответственные исполнители приведены в Плане - графике профилактических мероприятий на 2022 год. План-график профилактических мероприятий сформирован для муниципального  жилищного контроля. </w:t>
      </w:r>
    </w:p>
    <w:p w:rsidR="002D00E6" w:rsidRPr="002D00E6" w:rsidRDefault="002D00E6" w:rsidP="002D00E6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                       в отношении нарушений, выявленных в ходе плановых и внеплановых проверок, проведенных должностными лицами муниципального жилищного контроля в 2022 году.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План – график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профилактических мероприятий на 2022 год и плановый период 2023-2024 годы</w:t>
      </w:r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2D00E6" w:rsidRPr="002D00E6" w:rsidTr="002D00E6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2D00E6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2D00E6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Ожидаемый результат</w:t>
            </w:r>
          </w:p>
        </w:tc>
      </w:tr>
      <w:tr w:rsidR="002D00E6" w:rsidRPr="002D00E6" w:rsidTr="002D00E6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2023</w:t>
            </w:r>
          </w:p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2024</w:t>
            </w:r>
          </w:p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D00E6" w:rsidRPr="002D00E6" w:rsidTr="002D00E6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Разработка и размещение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 xml:space="preserve">на официальном сайте органов местного самоуправления руководств по соблюдению </w:t>
            </w:r>
            <w:r w:rsidRPr="002D00E6">
              <w:rPr>
                <w:rFonts w:ascii="Times New Roman" w:eastAsia="Times New Roman" w:hAnsi="Times New Roman" w:cs="Times New Roman"/>
              </w:rPr>
              <w:lastRenderedPageBreak/>
              <w:t xml:space="preserve">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повышение информированности подконтрольных субъектов о действующих </w:t>
            </w:r>
            <w:r w:rsidRPr="002D00E6">
              <w:rPr>
                <w:rFonts w:ascii="Times New Roman" w:eastAsia="Times New Roman" w:hAnsi="Times New Roman" w:cs="Times New Roman"/>
              </w:rPr>
              <w:lastRenderedPageBreak/>
              <w:t xml:space="preserve">обязательных требованиях, требований, установленных муниципальными правовыми актами </w:t>
            </w:r>
          </w:p>
        </w:tc>
      </w:tr>
      <w:tr w:rsidR="002D00E6" w:rsidRPr="002D00E6" w:rsidTr="002D00E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Проведение индивидуальных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 xml:space="preserve">и публичных консультаций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жилищного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Обобщение практики осуществления муниципального жилищного контроля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</w:rPr>
              <w:t xml:space="preserve"> сельского поселения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30 марта года, следующего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</w:rPr>
              <w:t>отчетным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ежегодно, 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30 марта года, следующего  за </w:t>
            </w:r>
            <w:proofErr w:type="gramStart"/>
            <w:r w:rsidRPr="002D00E6">
              <w:rPr>
                <w:rFonts w:ascii="Times New Roman" w:eastAsia="Times New Roman" w:hAnsi="Times New Roman" w:cs="Times New Roman"/>
              </w:rPr>
              <w:t>отчетным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Выдача предостережений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D00E6" w:rsidRPr="002D00E6" w:rsidTr="002D00E6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Размещение на официальном сайте Администрации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</w:rPr>
              <w:t xml:space="preserve"> сельского  поселения: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жилищного контроля, и текстов соответствующих нормативных правовых актов для муниципального жилищного контроля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указывается первая дата, а потом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планов проведения плановых проверок по муниципальному жилищному контролю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информации о результатах осуществления муниципального жилищного контроля на территории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до 10 числа месяца,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>об осуществлении муниципального контроля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ежегодно,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30 марта года, следующего</w:t>
            </w:r>
          </w:p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00E6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 xml:space="preserve">обеспечение эффективности </w:t>
            </w:r>
            <w:r w:rsidRPr="002D00E6">
              <w:rPr>
                <w:rFonts w:ascii="Times New Roman" w:eastAsia="Times New Roman" w:hAnsi="Times New Roman" w:cs="Times New Roman"/>
              </w:rPr>
              <w:br/>
              <w:t xml:space="preserve">и результативности профилактических мероприятий </w:t>
            </w:r>
          </w:p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за отчетный (прошедший) год</w:t>
            </w:r>
          </w:p>
        </w:tc>
      </w:tr>
      <w:tr w:rsidR="002D00E6" w:rsidRPr="002D00E6" w:rsidTr="002D00E6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0E6" w:rsidRPr="002D00E6" w:rsidRDefault="002D00E6" w:rsidP="002D00E6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0E6" w:rsidRPr="002D00E6" w:rsidRDefault="002D00E6" w:rsidP="002D00E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D00E6">
              <w:rPr>
                <w:rFonts w:ascii="Times New Roman" w:eastAsia="Times New Roman" w:hAnsi="Times New Roman" w:cs="Times New Roman"/>
              </w:rPr>
              <w:t>утверждение новой программы профилактики</w:t>
            </w:r>
          </w:p>
        </w:tc>
      </w:tr>
    </w:tbl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Ресурсное обеспечение Программы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Механизм реализации программы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реализуется уполномоченными лицами Администрации 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   в разделе «Муниципальный контроль». 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6. Оценка эффективности программы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(ущерба) охраняемым законом ценностям при проведении профилактических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представлена в приложении к настоящей Программе.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Приложение 4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 постановлению  Администрации</w:t>
      </w:r>
    </w:p>
    <w:p w:rsidR="002D00E6" w:rsidRPr="002D00E6" w:rsidRDefault="002D00E6" w:rsidP="002D00E6">
      <w:pPr>
        <w:widowControl w:val="0"/>
        <w:tabs>
          <w:tab w:val="left" w:pos="6840"/>
        </w:tabs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proofErr w:type="spellStart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Новокусковского</w:t>
      </w:r>
      <w:proofErr w:type="spellEnd"/>
      <w:r w:rsidRPr="002D00E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сельского поселения от 01.10.2021 № 100</w:t>
      </w:r>
    </w:p>
    <w:p w:rsidR="002D00E6" w:rsidRPr="002D00E6" w:rsidRDefault="002D00E6" w:rsidP="002D00E6">
      <w:pPr>
        <w:widowControl w:val="0"/>
        <w:spacing w:after="34" w:line="26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</w:pP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</w:r>
      <w:r w:rsidRPr="002D0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he-IL"/>
        </w:rPr>
        <w:tab/>
        <w:t xml:space="preserve">  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Томская область 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                                                                                                № ____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профилактики нарушений обязательных требований законодательства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муниципального земельного контроля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годов</w:t>
      </w: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Федеральным законом от 31 июля 2020 № 248-ФЗ «О государственном контроле (надзоре) и муниципальном контроле в Российской Федерации», 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статьёй 8.2 Федерального закона от 26 декабря 2008 года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06.08.2021 № 195 «</w:t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Положения о муниципальном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земельном </w:t>
      </w:r>
      <w:proofErr w:type="gram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контроле</w:t>
      </w:r>
      <w:proofErr w:type="gram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территории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поселения»</w:t>
      </w:r>
      <w:r w:rsidRPr="002D00E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</w:p>
    <w:p w:rsidR="002D00E6" w:rsidRPr="002D00E6" w:rsidRDefault="002D00E6" w:rsidP="002D00E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2D00E6" w:rsidRPr="002D00E6" w:rsidRDefault="002D00E6" w:rsidP="002D00E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D00E6" w:rsidRPr="002D00E6" w:rsidRDefault="002D00E6" w:rsidP="002D00E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1. 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Программу профилактики нарушений обязательных требований законодательства в сфере муниципального земельного контроля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период 2023-2024 годов.</w:t>
      </w:r>
    </w:p>
    <w:p w:rsidR="002D00E6" w:rsidRPr="002D00E6" w:rsidRDefault="002D00E6" w:rsidP="002D00E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2.Утвердить форму предостережения о недопустимости нарушения обязательных требований земельного законодательства.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21" w:history="1">
        <w:r w:rsidRPr="002D00E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опубликования, но не ранее 1 января 2022 года.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Контроль исполнения настоящего постановления оставляю за собой.</w:t>
      </w: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  <w:proofErr w:type="spellStart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                                        А.В. Карпенко</w:t>
      </w:r>
    </w:p>
    <w:p w:rsidR="002D00E6" w:rsidRPr="002D00E6" w:rsidRDefault="002D00E6" w:rsidP="002D00E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Sylfaen" w:eastAsia="Times New Roman" w:hAnsi="Sylfaen" w:cs="Times New Roman"/>
          <w:color w:val="000000"/>
          <w:sz w:val="24"/>
          <w:szCs w:val="24"/>
          <w:lang w:eastAsia="ru-RU" w:bidi="ru-RU"/>
        </w:rPr>
        <w:lastRenderedPageBreak/>
        <w:t>Приложение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УТВЕРЖДЕНА </w:t>
      </w:r>
    </w:p>
    <w:p w:rsidR="002D00E6" w:rsidRPr="002D00E6" w:rsidRDefault="002D00E6" w:rsidP="002D00E6">
      <w:pPr>
        <w:widowControl w:val="0"/>
        <w:spacing w:after="0" w:line="220" w:lineRule="exact"/>
        <w:ind w:left="5670" w:hanging="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Постановлением Администрации </w:t>
      </w:r>
      <w:proofErr w:type="spellStart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сельского поселения </w:t>
      </w:r>
      <w:proofErr w:type="gramStart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от</w:t>
      </w:r>
      <w:proofErr w:type="gramEnd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№</w:t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профилактики нарушений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обязательных требований законодательства в сфере муниципального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контроля</w:t>
      </w:r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поселения» на 2022 год и плановый период 2023-2024 годов</w:t>
      </w: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разработана в целях организации проведения Администрацией 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уполномоченной на осуществление муниципального земельного конт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роля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профилактики нарушений в отношении объектов земельных отношений требований законодательства Российской Федерации, законодательства    Томской области, за нарушение которых законодательством Российской Федерации, законодательством Томской области предусмотрена адми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нистративная и иная ответственность, в целях предупреждения возможного нарушения юридическими лицами независимо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их организационно-правовой формы, их руководителями, должностными лицами, индивидуальными предпринимателями и гражданами (далее – подконтрольные субъекты) обязательных требований земельного законодательства и снижения рисков причинения ущерба охраняемым законом ценностям.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Профилактика нарушений обязательных требований земельного законодательства проводится в рамках осуществления муниципального земельного контроля.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Целью программы является: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предупреждение </w:t>
      </w:r>
      <w:proofErr w:type="gramStart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</w:t>
      </w:r>
      <w:proofErr w:type="gramEnd"/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подконтрольными субъектами требований земельного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мотивации к добросовестному поведению подконтрольных субъектов;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снижение уровня ущерба охраняемым законом ценностям.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Задачами программы являются: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причин, факторов и условий, способствующих нарушениям требований земельного законодательства;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правосознания и правовой культуры подконтрольных субъектов.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Срок реализации программы: 2022 год и плановый период 2023-2024 годов.</w:t>
      </w:r>
    </w:p>
    <w:p w:rsidR="002D00E6" w:rsidRPr="002D00E6" w:rsidRDefault="002D00E6" w:rsidP="002D00E6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План-график профилактических мероприятий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95"/>
        <w:gridCol w:w="2603"/>
        <w:gridCol w:w="1800"/>
      </w:tblGrid>
      <w:tr w:rsidR="002D00E6" w:rsidRPr="002D00E6" w:rsidTr="002D00E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</w:tr>
    </w:tbl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95"/>
        <w:gridCol w:w="2603"/>
        <w:gridCol w:w="1800"/>
      </w:tblGrid>
      <w:tr w:rsidR="002D00E6" w:rsidRPr="002D00E6" w:rsidTr="002D00E6">
        <w:trPr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D00E6" w:rsidRPr="002D00E6" w:rsidTr="002D00E6">
        <w:trPr>
          <w:trHeight w:val="250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D00E6" w:rsidRPr="002D00E6" w:rsidTr="002D00E6">
        <w:trPr>
          <w:trHeight w:val="395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актуальном состоянии размещенных на официальном сайте муниципального образования «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в информационно-телекомму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никационной сети «Интернет» текстов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D00E6" w:rsidRPr="002D00E6" w:rsidTr="002D00E6">
        <w:trPr>
          <w:trHeight w:val="188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подконтрольных субъектов о планируемых и проведенных проверках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D00E6" w:rsidRPr="002D00E6" w:rsidTr="002D00E6">
        <w:trPr>
          <w:trHeight w:val="24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в информационно-телекомму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никационной сети «Интернет» перечня наиболее часто встречающихся в деятельности подконтрольных субъектов нарушений обязательных требований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</w:tr>
      <w:tr w:rsidR="002D00E6" w:rsidRPr="002D00E6" w:rsidTr="002D00E6">
        <w:trPr>
          <w:trHeight w:val="199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муниципального образования «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в информационно-телекомму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никационной сети «Интернет» инфор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мации о результатах осуществления муниципального земельного контроля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2D00E6" w:rsidRPr="002D00E6" w:rsidTr="002D00E6">
        <w:trPr>
          <w:trHeight w:val="337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предостережений о недопустимости нарушения обязательных требований земельного законодательства в соответствии с частями 5-7 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</w:t>
            </w: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роля»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</w:tr>
      <w:tr w:rsidR="002D00E6" w:rsidRPr="002D00E6" w:rsidTr="002D00E6">
        <w:trPr>
          <w:trHeight w:val="337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D00E6" w:rsidRPr="002D00E6" w:rsidRDefault="002D00E6" w:rsidP="002D00E6">
            <w:pPr>
              <w:widowControl w:val="0"/>
              <w:spacing w:after="0" w:line="240" w:lineRule="auto"/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(Специалист 1 категории по землеустройству и градостроительству)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D00E6" w:rsidRPr="002D00E6" w:rsidRDefault="002D00E6" w:rsidP="002D0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</w:tr>
    </w:tbl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D00E6" w:rsidRPr="002D00E6" w:rsidRDefault="002D00E6" w:rsidP="002D00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tabs>
          <w:tab w:val="left" w:pos="567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2D00E6">
        <w:rPr>
          <w:rFonts w:ascii="Times New Roman" w:eastAsia="Times New Roman" w:hAnsi="Times New Roman" w:cs="Times New Roman"/>
          <w:iCs/>
          <w:sz w:val="24"/>
          <w:lang w:eastAsia="ru-RU"/>
        </w:rPr>
        <w:lastRenderedPageBreak/>
        <w:tab/>
        <w:t>Приложение</w:t>
      </w:r>
    </w:p>
    <w:p w:rsidR="002D00E6" w:rsidRPr="002D00E6" w:rsidRDefault="002D00E6" w:rsidP="002D00E6">
      <w:pPr>
        <w:widowControl w:val="0"/>
        <w:spacing w:after="0" w:line="220" w:lineRule="exact"/>
        <w:ind w:left="5232" w:firstLine="43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УТВЕРЖДЕНА </w:t>
      </w:r>
    </w:p>
    <w:p w:rsidR="002D00E6" w:rsidRPr="002D00E6" w:rsidRDefault="002D00E6" w:rsidP="002D00E6">
      <w:pPr>
        <w:widowControl w:val="0"/>
        <w:spacing w:after="0" w:line="220" w:lineRule="exact"/>
        <w:ind w:left="5670" w:hanging="6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Постановлением Администрации </w:t>
      </w:r>
      <w:proofErr w:type="spellStart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сельского поселения </w:t>
      </w:r>
      <w:proofErr w:type="gramStart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от</w:t>
      </w:r>
      <w:proofErr w:type="gramEnd"/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№</w:t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  <w:r w:rsidRPr="002D00E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ab/>
      </w:r>
    </w:p>
    <w:p w:rsidR="002D00E6" w:rsidRPr="002D00E6" w:rsidRDefault="002D00E6" w:rsidP="002D00E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предостережения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lang w:eastAsia="ru-RU"/>
        </w:rPr>
        <w:t>_________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Администрация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сельского поселения</w:t>
      </w:r>
      <w:r w:rsidRPr="002D00E6">
        <w:rPr>
          <w:rFonts w:ascii="Times New Roman" w:eastAsia="Times New Roman" w:hAnsi="Times New Roman" w:cs="Times New Roman"/>
          <w:lang w:eastAsia="ru-RU"/>
        </w:rPr>
        <w:t>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D00E6">
        <w:rPr>
          <w:rFonts w:ascii="Times New Roman" w:eastAsia="Times New Roman" w:hAnsi="Times New Roman" w:cs="Times New Roman"/>
          <w:lang w:eastAsia="ru-RU"/>
        </w:rPr>
        <w:t>(наименование органа муниципального земельного контроля)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00E6">
        <w:rPr>
          <w:rFonts w:ascii="Times New Roman" w:eastAsia="Times New Roman" w:hAnsi="Times New Roman" w:cs="Times New Roman"/>
          <w:lang w:eastAsia="ru-RU"/>
        </w:rPr>
        <w:t>___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Томская область,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район, с.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Ново-Кусково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ул. Школьная, 55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D00E6">
        <w:rPr>
          <w:rFonts w:ascii="Times New Roman" w:eastAsia="Times New Roman" w:hAnsi="Times New Roman" w:cs="Times New Roman"/>
          <w:lang w:eastAsia="ru-RU"/>
        </w:rPr>
        <w:t>(адрес)</w:t>
      </w:r>
    </w:p>
    <w:p w:rsidR="002D00E6" w:rsidRPr="002D00E6" w:rsidRDefault="002D00E6" w:rsidP="002D00E6">
      <w:pPr>
        <w:tabs>
          <w:tab w:val="left" w:pos="7300"/>
        </w:tabs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0E6" w:rsidRPr="002D00E6" w:rsidRDefault="002D00E6" w:rsidP="002D00E6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2D00E6" w:rsidRPr="002D00E6" w:rsidRDefault="002D00E6" w:rsidP="002D00E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D00E6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юридического лица, Ф.И.О. индивидуального предпринимателя)</w:t>
      </w:r>
    </w:p>
    <w:p w:rsidR="002D00E6" w:rsidRPr="002D00E6" w:rsidRDefault="002D00E6" w:rsidP="002D00E6">
      <w:pPr>
        <w:tabs>
          <w:tab w:val="left" w:pos="7300"/>
        </w:tabs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00E6">
        <w:rPr>
          <w:rFonts w:ascii="Times New Roman" w:eastAsia="Times New Roman" w:hAnsi="Times New Roman" w:cs="Times New Roman"/>
          <w:sz w:val="24"/>
          <w:szCs w:val="24"/>
        </w:rPr>
        <w:t>ОГРН: ______________, ИНН:_______________</w:t>
      </w:r>
    </w:p>
    <w:p w:rsidR="002D00E6" w:rsidRPr="002D00E6" w:rsidRDefault="002D00E6" w:rsidP="002D00E6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</w:rPr>
        <w:t>адрес: ___________________________</w:t>
      </w: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2D00E6" w:rsidRPr="002D00E6" w:rsidRDefault="002D00E6" w:rsidP="002D00E6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</w:t>
      </w:r>
    </w:p>
    <w:p w:rsidR="002D00E6" w:rsidRPr="002D00E6" w:rsidRDefault="002D00E6" w:rsidP="002D00E6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0E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ПРЕДОСТЕРЕЖЕНИЕ № 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1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недопустимости нарушения обязательных требований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законодательства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                                               «___»________ 202_ г.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__________________________________________ в период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(мероприятия по обнаружению фактов)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___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мин. «__» _______ __ г. по ___ ч ____ мин. «__» __________ ___ г.,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расположенного по адресу: 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номером:______________, категория земель: 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видом разрешенного использования:_________________________________,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территориальной зоне:________________________________,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 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</w:t>
      </w:r>
      <w:proofErr w:type="gramStart"/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(описание действия (бездействия) лица,</w:t>
      </w:r>
      <w:proofErr w:type="gram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приводящих или могущих привести к нарушению обязательных требований)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нарушением___________________________________________,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(указать положения нормативно-правовых актов)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основании изложенного, руководствуясь пунктом 4 части 2        статьи</w:t>
      </w: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программой профилактики нарушений обязательных требований </w:t>
      </w: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законодательства в сфере муниципального земельного контроля на территории муниципального образования «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Новокусковское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на 2022 год и плановый период 2023-2024 годов, утвержденной постановлением Администрацией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__________№ _______ предлагаем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__________________________________________________________________: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лица/Ф.И.О.(последнее при наличии) индивидуального предпринимателя)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принять следующие меры по обеспечению соблюдения обязательных требований земельного законодательства:______________________________,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 в срок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_______________________;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направить уведомление об исполнении настоящего предостережения в Администрацию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срок до ____________ (</w:t>
      </w:r>
      <w:r w:rsidRPr="002D00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менее 60 дней со дня направления предостережения</w:t>
      </w: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636810, Томская область,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район, с.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Ново-Кусково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ул. Школьная, 55, телефон 8 (38 241) 45430, (Ф) 45430 ,</w:t>
      </w: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эл. почта: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nkselp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mail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tomsk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(контактные данные органа муниципального контроля,</w:t>
      </w:r>
      <w:r w:rsidRPr="002D00E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включая </w:t>
      </w:r>
      <w:proofErr w:type="gram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 и адрес электронной почты)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ПРЕДОСТЕРЕГАЕМ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юридического лица, Ф.И.О. (последнее при наличии) индивидуального предпринимателя,</w:t>
      </w:r>
      <w:proofErr w:type="gram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должностного лица, занимаемая должность, место работы)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недопустимости указанных нарушений закона и разъясняем (предупреждаем), что___________________________________________________________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(разъясняется возможная уголовная, административная ответственность</w:t>
      </w:r>
      <w:proofErr w:type="gram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за продолжение неправомерных действий, нарушение обязательных требований)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Возражения по вопросам предостережения могут быть представлены в Администрацию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Новокусковского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адресу: 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636810, Томская область,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Асиновский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район, с.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Ново-Кусково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ул. Школьная, 55, телефон 8 (38241) 45430, (Ф) 45430 , эл. почта: 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nkselp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mail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tomsk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(почтовый адрес и адрес электронной почты)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</w:t>
      </w:r>
      <w:r w:rsidRPr="002D00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почтового отправления, личного посещения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(возможные способы подачи)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                                _________________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</w:t>
      </w:r>
      <w:proofErr w:type="gramStart"/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(должность, фамилия, инициалы                                                                         (подпись)</w:t>
      </w:r>
      <w:proofErr w:type="gramEnd"/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руководителя органа)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Pr="002D00E6">
        <w:rPr>
          <w:rFonts w:ascii="Times New Roman" w:eastAsia="Times New Roman" w:hAnsi="Times New Roman" w:cs="Times New Roman"/>
          <w:sz w:val="24"/>
          <w:szCs w:val="28"/>
          <w:lang w:eastAsia="ru-RU"/>
        </w:rPr>
        <w:t>М.П.</w:t>
      </w:r>
    </w:p>
    <w:p w:rsidR="002D00E6" w:rsidRPr="002D00E6" w:rsidRDefault="002D00E6" w:rsidP="002D00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__________ ____ </w:t>
      </w:r>
      <w:proofErr w:type="gramStart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D0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00E6" w:rsidRPr="002D00E6" w:rsidRDefault="002D00E6" w:rsidP="002D00E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</w:p>
    <w:p w:rsidR="002D00E6" w:rsidRPr="002D00E6" w:rsidRDefault="002D00E6" w:rsidP="002D00E6">
      <w:pPr>
        <w:widowControl w:val="0"/>
        <w:spacing w:after="34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he-IL"/>
        </w:rPr>
      </w:pPr>
    </w:p>
    <w:p w:rsidR="002D00E6" w:rsidRPr="002D00E6" w:rsidRDefault="002D00E6" w:rsidP="002D00E6">
      <w:pPr>
        <w:widowControl w:val="0"/>
        <w:spacing w:after="34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he-IL"/>
        </w:rPr>
      </w:pPr>
    </w:p>
    <w:p w:rsidR="00A60ECA" w:rsidRDefault="00A60ECA"/>
    <w:sectPr w:rsidR="00A60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831CE9"/>
    <w:multiLevelType w:val="hybridMultilevel"/>
    <w:tmpl w:val="1B40E71A"/>
    <w:lvl w:ilvl="0" w:tplc="3FA28470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07E46487"/>
    <w:multiLevelType w:val="hybridMultilevel"/>
    <w:tmpl w:val="A9A00466"/>
    <w:lvl w:ilvl="0" w:tplc="31D62794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14E11E6"/>
    <w:multiLevelType w:val="hybridMultilevel"/>
    <w:tmpl w:val="B0BCA978"/>
    <w:lvl w:ilvl="0" w:tplc="FBAC782E">
      <w:start w:val="1"/>
      <w:numFmt w:val="decimal"/>
      <w:lvlText w:val="%1)"/>
      <w:lvlJc w:val="left"/>
      <w:pPr>
        <w:ind w:left="20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764" w:hanging="360"/>
      </w:pPr>
    </w:lvl>
    <w:lvl w:ilvl="2" w:tplc="0419001B">
      <w:start w:val="1"/>
      <w:numFmt w:val="lowerRoman"/>
      <w:lvlText w:val="%3."/>
      <w:lvlJc w:val="right"/>
      <w:pPr>
        <w:ind w:left="3484" w:hanging="180"/>
      </w:pPr>
    </w:lvl>
    <w:lvl w:ilvl="3" w:tplc="0419000F">
      <w:start w:val="1"/>
      <w:numFmt w:val="decimal"/>
      <w:lvlText w:val="%4."/>
      <w:lvlJc w:val="left"/>
      <w:pPr>
        <w:ind w:left="4204" w:hanging="360"/>
      </w:pPr>
    </w:lvl>
    <w:lvl w:ilvl="4" w:tplc="04190019">
      <w:start w:val="1"/>
      <w:numFmt w:val="lowerLetter"/>
      <w:lvlText w:val="%5."/>
      <w:lvlJc w:val="left"/>
      <w:pPr>
        <w:ind w:left="4924" w:hanging="360"/>
      </w:pPr>
    </w:lvl>
    <w:lvl w:ilvl="5" w:tplc="0419001B">
      <w:start w:val="1"/>
      <w:numFmt w:val="lowerRoman"/>
      <w:lvlText w:val="%6."/>
      <w:lvlJc w:val="right"/>
      <w:pPr>
        <w:ind w:left="5644" w:hanging="180"/>
      </w:pPr>
    </w:lvl>
    <w:lvl w:ilvl="6" w:tplc="0419000F">
      <w:start w:val="1"/>
      <w:numFmt w:val="decimal"/>
      <w:lvlText w:val="%7."/>
      <w:lvlJc w:val="left"/>
      <w:pPr>
        <w:ind w:left="6364" w:hanging="360"/>
      </w:pPr>
    </w:lvl>
    <w:lvl w:ilvl="7" w:tplc="04190019">
      <w:start w:val="1"/>
      <w:numFmt w:val="lowerLetter"/>
      <w:lvlText w:val="%8."/>
      <w:lvlJc w:val="left"/>
      <w:pPr>
        <w:ind w:left="7084" w:hanging="360"/>
      </w:pPr>
    </w:lvl>
    <w:lvl w:ilvl="8" w:tplc="0419001B">
      <w:start w:val="1"/>
      <w:numFmt w:val="lowerRoman"/>
      <w:lvlText w:val="%9."/>
      <w:lvlJc w:val="right"/>
      <w:pPr>
        <w:ind w:left="7804" w:hanging="180"/>
      </w:pPr>
    </w:lvl>
  </w:abstractNum>
  <w:abstractNum w:abstractNumId="4">
    <w:nsid w:val="41BC1943"/>
    <w:multiLevelType w:val="hybridMultilevel"/>
    <w:tmpl w:val="1B40E71A"/>
    <w:lvl w:ilvl="0" w:tplc="3FA28470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5CA61424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20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20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F66450F"/>
    <w:multiLevelType w:val="hybridMultilevel"/>
    <w:tmpl w:val="B492B850"/>
    <w:lvl w:ilvl="0" w:tplc="E3B89C2C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37"/>
    <w:rsid w:val="001709FA"/>
    <w:rsid w:val="002D00E6"/>
    <w:rsid w:val="00A60ECA"/>
    <w:rsid w:val="00B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00E6"/>
  </w:style>
  <w:style w:type="character" w:styleId="a3">
    <w:name w:val="Hyperlink"/>
    <w:uiPriority w:val="99"/>
    <w:semiHidden/>
    <w:unhideWhenUsed/>
    <w:rsid w:val="002D00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00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2D00E6"/>
    <w:rPr>
      <w:rFonts w:ascii="Sylfaen" w:hAnsi="Sylfaen"/>
      <w:sz w:val="26"/>
      <w:szCs w:val="26"/>
      <w:shd w:val="clear" w:color="auto" w:fill="FFFFFF"/>
      <w:lang w:bidi="he-IL"/>
    </w:rPr>
  </w:style>
  <w:style w:type="paragraph" w:customStyle="1" w:styleId="30">
    <w:name w:val="Основной текст (3)"/>
    <w:basedOn w:val="a"/>
    <w:link w:val="3"/>
    <w:rsid w:val="002D00E6"/>
    <w:pPr>
      <w:widowControl w:val="0"/>
      <w:shd w:val="clear" w:color="auto" w:fill="FFFFFF"/>
      <w:spacing w:after="60" w:line="240" w:lineRule="atLeast"/>
    </w:pPr>
    <w:rPr>
      <w:rFonts w:ascii="Sylfaen" w:hAnsi="Sylfaen"/>
      <w:sz w:val="26"/>
      <w:szCs w:val="26"/>
      <w:lang w:bidi="he-IL"/>
    </w:rPr>
  </w:style>
  <w:style w:type="character" w:customStyle="1" w:styleId="10">
    <w:name w:val="Заголовок №1_"/>
    <w:link w:val="11"/>
    <w:locked/>
    <w:rsid w:val="002D00E6"/>
    <w:rPr>
      <w:b/>
      <w:bCs/>
      <w:spacing w:val="20"/>
      <w:sz w:val="32"/>
      <w:szCs w:val="32"/>
      <w:shd w:val="clear" w:color="auto" w:fill="FFFFFF"/>
      <w:lang w:bidi="he-IL"/>
    </w:rPr>
  </w:style>
  <w:style w:type="paragraph" w:customStyle="1" w:styleId="11">
    <w:name w:val="Заголовок №1"/>
    <w:basedOn w:val="a"/>
    <w:link w:val="10"/>
    <w:rsid w:val="002D00E6"/>
    <w:pPr>
      <w:widowControl w:val="0"/>
      <w:shd w:val="clear" w:color="auto" w:fill="FFFFFF"/>
      <w:spacing w:before="720" w:after="720" w:line="240" w:lineRule="atLeast"/>
      <w:jc w:val="center"/>
      <w:outlineLvl w:val="0"/>
    </w:pPr>
    <w:rPr>
      <w:b/>
      <w:bCs/>
      <w:spacing w:val="20"/>
      <w:sz w:val="32"/>
      <w:szCs w:val="32"/>
      <w:lang w:bidi="he-IL"/>
    </w:rPr>
  </w:style>
  <w:style w:type="character" w:styleId="a5">
    <w:name w:val="Strong"/>
    <w:basedOn w:val="a0"/>
    <w:uiPriority w:val="22"/>
    <w:qFormat/>
    <w:rsid w:val="002D00E6"/>
    <w:rPr>
      <w:b/>
      <w:bCs/>
    </w:rPr>
  </w:style>
  <w:style w:type="table" w:styleId="a6">
    <w:name w:val="Table Grid"/>
    <w:basedOn w:val="a1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D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6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D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semiHidden/>
    <w:locked/>
    <w:rsid w:val="002D00E6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2D00E6"/>
    <w:pPr>
      <w:widowControl w:val="0"/>
      <w:shd w:val="clear" w:color="auto" w:fill="FFFFFF"/>
      <w:spacing w:before="540" w:after="540" w:line="0" w:lineRule="atLeast"/>
      <w:ind w:hanging="1780"/>
      <w:jc w:val="both"/>
    </w:pPr>
  </w:style>
  <w:style w:type="character" w:customStyle="1" w:styleId="6">
    <w:name w:val="Основной текст (6)_"/>
    <w:link w:val="60"/>
    <w:semiHidden/>
    <w:locked/>
    <w:rsid w:val="002D00E6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semiHidden/>
    <w:rsid w:val="002D00E6"/>
    <w:pPr>
      <w:widowControl w:val="0"/>
      <w:shd w:val="clear" w:color="auto" w:fill="FFFFFF"/>
      <w:spacing w:before="1080" w:after="300" w:line="0" w:lineRule="atLeast"/>
    </w:pPr>
    <w:rPr>
      <w:b/>
      <w:bCs/>
    </w:rPr>
  </w:style>
  <w:style w:type="paragraph" w:customStyle="1" w:styleId="Default">
    <w:name w:val="Default"/>
    <w:uiPriority w:val="99"/>
    <w:semiHidden/>
    <w:rsid w:val="002D00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2D0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2D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00E6"/>
  </w:style>
  <w:style w:type="character" w:styleId="a3">
    <w:name w:val="Hyperlink"/>
    <w:uiPriority w:val="99"/>
    <w:semiHidden/>
    <w:unhideWhenUsed/>
    <w:rsid w:val="002D00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00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2D00E6"/>
    <w:rPr>
      <w:rFonts w:ascii="Sylfaen" w:hAnsi="Sylfaen"/>
      <w:sz w:val="26"/>
      <w:szCs w:val="26"/>
      <w:shd w:val="clear" w:color="auto" w:fill="FFFFFF"/>
      <w:lang w:bidi="he-IL"/>
    </w:rPr>
  </w:style>
  <w:style w:type="paragraph" w:customStyle="1" w:styleId="30">
    <w:name w:val="Основной текст (3)"/>
    <w:basedOn w:val="a"/>
    <w:link w:val="3"/>
    <w:rsid w:val="002D00E6"/>
    <w:pPr>
      <w:widowControl w:val="0"/>
      <w:shd w:val="clear" w:color="auto" w:fill="FFFFFF"/>
      <w:spacing w:after="60" w:line="240" w:lineRule="atLeast"/>
    </w:pPr>
    <w:rPr>
      <w:rFonts w:ascii="Sylfaen" w:hAnsi="Sylfaen"/>
      <w:sz w:val="26"/>
      <w:szCs w:val="26"/>
      <w:lang w:bidi="he-IL"/>
    </w:rPr>
  </w:style>
  <w:style w:type="character" w:customStyle="1" w:styleId="10">
    <w:name w:val="Заголовок №1_"/>
    <w:link w:val="11"/>
    <w:locked/>
    <w:rsid w:val="002D00E6"/>
    <w:rPr>
      <w:b/>
      <w:bCs/>
      <w:spacing w:val="20"/>
      <w:sz w:val="32"/>
      <w:szCs w:val="32"/>
      <w:shd w:val="clear" w:color="auto" w:fill="FFFFFF"/>
      <w:lang w:bidi="he-IL"/>
    </w:rPr>
  </w:style>
  <w:style w:type="paragraph" w:customStyle="1" w:styleId="11">
    <w:name w:val="Заголовок №1"/>
    <w:basedOn w:val="a"/>
    <w:link w:val="10"/>
    <w:rsid w:val="002D00E6"/>
    <w:pPr>
      <w:widowControl w:val="0"/>
      <w:shd w:val="clear" w:color="auto" w:fill="FFFFFF"/>
      <w:spacing w:before="720" w:after="720" w:line="240" w:lineRule="atLeast"/>
      <w:jc w:val="center"/>
      <w:outlineLvl w:val="0"/>
    </w:pPr>
    <w:rPr>
      <w:b/>
      <w:bCs/>
      <w:spacing w:val="20"/>
      <w:sz w:val="32"/>
      <w:szCs w:val="32"/>
      <w:lang w:bidi="he-IL"/>
    </w:rPr>
  </w:style>
  <w:style w:type="character" w:styleId="a5">
    <w:name w:val="Strong"/>
    <w:basedOn w:val="a0"/>
    <w:uiPriority w:val="22"/>
    <w:qFormat/>
    <w:rsid w:val="002D00E6"/>
    <w:rPr>
      <w:b/>
      <w:bCs/>
    </w:rPr>
  </w:style>
  <w:style w:type="table" w:styleId="a6">
    <w:name w:val="Table Grid"/>
    <w:basedOn w:val="a1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D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6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D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semiHidden/>
    <w:locked/>
    <w:rsid w:val="002D00E6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2D00E6"/>
    <w:pPr>
      <w:widowControl w:val="0"/>
      <w:shd w:val="clear" w:color="auto" w:fill="FFFFFF"/>
      <w:spacing w:before="540" w:after="540" w:line="0" w:lineRule="atLeast"/>
      <w:ind w:hanging="1780"/>
      <w:jc w:val="both"/>
    </w:pPr>
  </w:style>
  <w:style w:type="character" w:customStyle="1" w:styleId="6">
    <w:name w:val="Основной текст (6)_"/>
    <w:link w:val="60"/>
    <w:semiHidden/>
    <w:locked/>
    <w:rsid w:val="002D00E6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semiHidden/>
    <w:rsid w:val="002D00E6"/>
    <w:pPr>
      <w:widowControl w:val="0"/>
      <w:shd w:val="clear" w:color="auto" w:fill="FFFFFF"/>
      <w:spacing w:before="1080" w:after="300" w:line="0" w:lineRule="atLeast"/>
    </w:pPr>
    <w:rPr>
      <w:b/>
      <w:bCs/>
    </w:rPr>
  </w:style>
  <w:style w:type="paragraph" w:customStyle="1" w:styleId="Default">
    <w:name w:val="Default"/>
    <w:uiPriority w:val="99"/>
    <w:semiHidden/>
    <w:rsid w:val="002D00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2D0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2D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uiPriority w:val="39"/>
    <w:rsid w:val="002D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756" TargetMode="External"/><Relationship Id="rId13" Type="http://schemas.openxmlformats.org/officeDocument/2006/relationships/hyperlink" Target="https://docs.cntd.ru/document/902135756" TargetMode="External"/><Relationship Id="rId18" Type="http://schemas.openxmlformats.org/officeDocument/2006/relationships/hyperlink" Target="https://docs.cntd.ru/document/90213575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nkselpasino.ru" TargetMode="External"/><Relationship Id="rId7" Type="http://schemas.openxmlformats.org/officeDocument/2006/relationships/hyperlink" Target="https://docs.cntd.ru/document/901807667" TargetMode="External"/><Relationship Id="rId12" Type="http://schemas.openxmlformats.org/officeDocument/2006/relationships/hyperlink" Target="https://docs.cntd.ru/document/901807667" TargetMode="External"/><Relationship Id="rId17" Type="http://schemas.openxmlformats.org/officeDocument/2006/relationships/hyperlink" Target="https://docs.cntd.ru/document/901807667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kselpasino.ru" TargetMode="External"/><Relationship Id="rId20" Type="http://schemas.openxmlformats.org/officeDocument/2006/relationships/hyperlink" Target="https://docs.cntd.ru/document/90222398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22398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902223988" TargetMode="External"/><Relationship Id="rId19" Type="http://schemas.openxmlformats.org/officeDocument/2006/relationships/hyperlink" Target="https://docs.cntd.ru/document/5654152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5415215" TargetMode="External"/><Relationship Id="rId14" Type="http://schemas.openxmlformats.org/officeDocument/2006/relationships/hyperlink" Target="https://docs.cntd.ru/document/56541521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40</Pages>
  <Words>11587</Words>
  <Characters>66051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2021-10-07T03:18:00Z</dcterms:created>
  <dcterms:modified xsi:type="dcterms:W3CDTF">2021-10-07T08:40:00Z</dcterms:modified>
</cp:coreProperties>
</file>