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F7F" w:rsidRPr="00CE7F7F" w:rsidRDefault="00CE7F7F" w:rsidP="00CE7F7F">
      <w:pPr>
        <w:spacing w:after="0" w:line="276"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Томская область Асиновский район</w:t>
      </w:r>
    </w:p>
    <w:p w:rsidR="00CE7F7F" w:rsidRPr="00CE7F7F" w:rsidRDefault="00CE7F7F" w:rsidP="00CE7F7F">
      <w:pPr>
        <w:spacing w:after="0" w:line="276" w:lineRule="auto"/>
        <w:jc w:val="center"/>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b/>
          <w:sz w:val="24"/>
          <w:szCs w:val="24"/>
          <w:lang w:eastAsia="ru-RU"/>
        </w:rPr>
        <w:t>АДМИНИСТРАЦИЯ</w:t>
      </w:r>
    </w:p>
    <w:p w:rsidR="00CE7F7F" w:rsidRPr="00CE7F7F" w:rsidRDefault="00CE7F7F" w:rsidP="00CE7F7F">
      <w:pPr>
        <w:spacing w:after="0" w:line="276" w:lineRule="auto"/>
        <w:jc w:val="center"/>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b/>
          <w:sz w:val="24"/>
          <w:szCs w:val="24"/>
          <w:lang w:eastAsia="ru-RU"/>
        </w:rPr>
        <w:t>НОВОКУСКОВСКОГО СЕЛЬСКОГО ПОСЕЛЕНИЯ</w:t>
      </w:r>
    </w:p>
    <w:p w:rsidR="00CE7F7F" w:rsidRPr="00CE7F7F" w:rsidRDefault="00CE7F7F" w:rsidP="00CE7F7F">
      <w:pPr>
        <w:spacing w:after="0" w:line="276" w:lineRule="auto"/>
        <w:jc w:val="center"/>
        <w:rPr>
          <w:rFonts w:ascii="Times New Roman" w:eastAsia="Times New Roman" w:hAnsi="Times New Roman" w:cs="Times New Roman"/>
          <w:b/>
          <w:sz w:val="24"/>
          <w:szCs w:val="24"/>
          <w:lang w:eastAsia="ru-RU"/>
        </w:rPr>
      </w:pPr>
    </w:p>
    <w:p w:rsidR="00CE7F7F" w:rsidRPr="00CE7F7F" w:rsidRDefault="00CE7F7F" w:rsidP="00CE7F7F">
      <w:pPr>
        <w:spacing w:after="0" w:line="276" w:lineRule="auto"/>
        <w:jc w:val="center"/>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b/>
          <w:sz w:val="24"/>
          <w:szCs w:val="24"/>
          <w:lang w:eastAsia="ru-RU"/>
        </w:rPr>
        <w:t>ПОСТАНОВЛЕНИЕ</w:t>
      </w:r>
    </w:p>
    <w:p w:rsidR="00CE7F7F" w:rsidRPr="00CE7F7F" w:rsidRDefault="00CE7F7F" w:rsidP="00CE7F7F">
      <w:pPr>
        <w:spacing w:after="0" w:line="276"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(в редакции постановлений от 05.02.2013 № 30, от 14.03.2013 № 91, от 28.07.2014 </w:t>
      </w:r>
    </w:p>
    <w:p w:rsidR="0088191D" w:rsidRDefault="00CE7F7F" w:rsidP="00CE7F7F">
      <w:pPr>
        <w:spacing w:after="0" w:line="276"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137, от 10.11.2014 № 225, от 24.11.2015 № 246, от 14.03.2016 № 46, от 16.01.2017 № 3, 11.05.2017 № 92, от 28.03.2018 № 69, от 10.08.2018 № 163</w:t>
      </w:r>
      <w:r>
        <w:rPr>
          <w:rFonts w:ascii="Times New Roman" w:eastAsia="Times New Roman" w:hAnsi="Times New Roman" w:cs="Times New Roman"/>
          <w:sz w:val="24"/>
          <w:szCs w:val="24"/>
          <w:lang w:eastAsia="ru-RU"/>
        </w:rPr>
        <w:t>, от 29.10.2018 № 221</w:t>
      </w:r>
      <w:r w:rsidR="0088191D">
        <w:rPr>
          <w:rFonts w:ascii="Times New Roman" w:eastAsia="Times New Roman" w:hAnsi="Times New Roman" w:cs="Times New Roman"/>
          <w:sz w:val="24"/>
          <w:szCs w:val="24"/>
          <w:lang w:eastAsia="ru-RU"/>
        </w:rPr>
        <w:t xml:space="preserve">, </w:t>
      </w:r>
    </w:p>
    <w:p w:rsidR="00CE7F7F" w:rsidRPr="00CE7F7F" w:rsidRDefault="0088191D" w:rsidP="00CE7F7F">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16.06.2020 № 75</w:t>
      </w:r>
      <w:r w:rsidR="00875906">
        <w:rPr>
          <w:rFonts w:ascii="Times New Roman" w:eastAsia="Times New Roman" w:hAnsi="Times New Roman" w:cs="Times New Roman"/>
          <w:sz w:val="24"/>
          <w:szCs w:val="24"/>
          <w:lang w:eastAsia="ru-RU"/>
        </w:rPr>
        <w:t>, от 23.11.2021 № 136</w:t>
      </w:r>
      <w:r w:rsidR="00CE7F7F" w:rsidRPr="00CE7F7F">
        <w:rPr>
          <w:rFonts w:ascii="Times New Roman" w:eastAsia="Times New Roman" w:hAnsi="Times New Roman" w:cs="Times New Roman"/>
          <w:sz w:val="24"/>
          <w:szCs w:val="24"/>
          <w:lang w:eastAsia="ru-RU"/>
        </w:rPr>
        <w:t>)</w:t>
      </w:r>
    </w:p>
    <w:p w:rsidR="00CE7F7F" w:rsidRPr="00CE7F7F" w:rsidRDefault="00CE7F7F" w:rsidP="00CE7F7F">
      <w:pPr>
        <w:spacing w:after="0" w:line="276" w:lineRule="auto"/>
        <w:jc w:val="center"/>
        <w:rPr>
          <w:rFonts w:ascii="Times New Roman" w:eastAsia="Times New Roman" w:hAnsi="Times New Roman" w:cs="Times New Roman"/>
          <w:b/>
          <w:sz w:val="24"/>
          <w:szCs w:val="24"/>
          <w:lang w:eastAsia="ru-RU"/>
        </w:rPr>
      </w:pPr>
    </w:p>
    <w:p w:rsidR="00CE7F7F" w:rsidRPr="00CE7F7F" w:rsidRDefault="00CE7F7F" w:rsidP="00CE7F7F">
      <w:pPr>
        <w:spacing w:after="0" w:line="276" w:lineRule="auto"/>
        <w:jc w:val="both"/>
        <w:rPr>
          <w:rFonts w:ascii="Times New Roman" w:eastAsia="Times New Roman" w:hAnsi="Times New Roman" w:cs="Times New Roman"/>
          <w:sz w:val="24"/>
          <w:szCs w:val="24"/>
          <w:lang w:eastAsia="ru-RU"/>
        </w:rPr>
      </w:pPr>
    </w:p>
    <w:p w:rsidR="00CE7F7F" w:rsidRPr="00CE7F7F" w:rsidRDefault="00CE7F7F" w:rsidP="00CE7F7F">
      <w:pPr>
        <w:spacing w:after="0" w:line="276"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29.06.2012                                                                                                                           № 134</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CE7F7F">
        <w:rPr>
          <w:rFonts w:ascii="Times New Roman" w:eastAsia="Times New Roman" w:hAnsi="Times New Roman" w:cs="Times New Roman"/>
          <w:bCs/>
          <w:sz w:val="24"/>
          <w:szCs w:val="24"/>
          <w:lang w:eastAsia="ru-RU"/>
        </w:rPr>
        <w:t>с. Ново-Кусково</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Об утверждении административного регламента предоставления муниципальной услуги «Прием заявлений, документов, а также постановка граждан на учет </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в качестве нуждающихся в жилых помещениях»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На основании Жилищного кодекса Российской Федерации, Федерального закона от 6 октября 2003 года №131-ФЗ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закона Томской области от 8 июня 2005 года №91-ОЗ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постановления администрации Новокусковского сельского поселения от 23.08.2011 №158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ПОСТАНОВЛЯЮ:</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 Утвердить административный регламент предоставления первоочередной муниципальной услуги «Прием заявлений, документов, а также постановка граждан на учет в качестве нуждающихся в жилых помещениях» согласно приложению.</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 Заместителю главы по управлению делами обеспечить предоставление первоочередной муниципальной </w:t>
      </w:r>
      <w:proofErr w:type="gramStart"/>
      <w:r w:rsidRPr="00CE7F7F">
        <w:rPr>
          <w:rFonts w:ascii="Times New Roman" w:eastAsia="Times New Roman" w:hAnsi="Times New Roman" w:cs="Times New Roman"/>
          <w:sz w:val="24"/>
          <w:szCs w:val="24"/>
          <w:lang w:eastAsia="ru-RU"/>
        </w:rPr>
        <w:t>услуги  «</w:t>
      </w:r>
      <w:proofErr w:type="gramEnd"/>
      <w:r w:rsidRPr="00CE7F7F">
        <w:rPr>
          <w:rFonts w:ascii="Times New Roman" w:eastAsia="Times New Roman" w:hAnsi="Times New Roman" w:cs="Times New Roman"/>
          <w:sz w:val="24"/>
          <w:szCs w:val="24"/>
          <w:lang w:eastAsia="ru-RU"/>
        </w:rPr>
        <w:t>Прием заявлений, документов, а также постановка граждан на учет в качестве нуждающихся в жилых помещениях» в соответствии с утвержденным административным регламентом с 1 июля 2012 года.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 Настоящее постановление подлежит опубликованию и размещению на официальном сайте Новокусковского сельского поселения в информационно-коммуникационной сети «Интернет».</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 Настоящее постановление вступает в силу с момента опубликования.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5. Контроль исполнения настоящего постановления возложить на заместителя главы по управлению делами.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Глава сельского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(Глава администрации)                                                                </w:t>
      </w:r>
      <w:proofErr w:type="spellStart"/>
      <w:r w:rsidRPr="00CE7F7F">
        <w:rPr>
          <w:rFonts w:ascii="Times New Roman" w:eastAsia="Times New Roman" w:hAnsi="Times New Roman" w:cs="Times New Roman"/>
          <w:sz w:val="24"/>
          <w:szCs w:val="24"/>
          <w:lang w:eastAsia="ru-RU"/>
        </w:rPr>
        <w:t>А.В.Карпенко</w:t>
      </w:r>
      <w:proofErr w:type="spellEnd"/>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ind w:left="6372"/>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Приложение к постановлению </w:t>
      </w:r>
    </w:p>
    <w:p w:rsidR="00CE7F7F" w:rsidRPr="00CE7F7F" w:rsidRDefault="00CE7F7F" w:rsidP="00CE7F7F">
      <w:pPr>
        <w:widowControl w:val="0"/>
        <w:autoSpaceDE w:val="0"/>
        <w:autoSpaceDN w:val="0"/>
        <w:adjustRightInd w:val="0"/>
        <w:spacing w:after="0" w:line="240" w:lineRule="auto"/>
        <w:ind w:left="6372"/>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администрации Новокусковского </w:t>
      </w:r>
    </w:p>
    <w:p w:rsidR="00CE7F7F" w:rsidRPr="00CE7F7F" w:rsidRDefault="00CE7F7F" w:rsidP="00CE7F7F">
      <w:pPr>
        <w:widowControl w:val="0"/>
        <w:autoSpaceDE w:val="0"/>
        <w:autoSpaceDN w:val="0"/>
        <w:adjustRightInd w:val="0"/>
        <w:spacing w:after="0" w:line="240" w:lineRule="auto"/>
        <w:ind w:left="6372"/>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сельского поселения </w:t>
      </w:r>
    </w:p>
    <w:p w:rsidR="00CE7F7F" w:rsidRPr="00CE7F7F" w:rsidRDefault="00CE7F7F" w:rsidP="00CE7F7F">
      <w:pPr>
        <w:widowControl w:val="0"/>
        <w:autoSpaceDE w:val="0"/>
        <w:autoSpaceDN w:val="0"/>
        <w:adjustRightInd w:val="0"/>
        <w:spacing w:after="0" w:line="240" w:lineRule="auto"/>
        <w:ind w:left="6372"/>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от 29.06.2012г. № 134</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АДМИНИСТРАТИВНЫЙ РЕГЛАМЕНТ</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предоставления муниципальной услуги «Прием заявлений, документов, а также постановка граждан на учет в качестве нуждающихся в жилых помещениях»</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CE7F7F" w:rsidRPr="00CE7F7F" w:rsidRDefault="00CE7F7F" w:rsidP="00CE7F7F">
      <w:pPr>
        <w:widowControl w:val="0"/>
        <w:numPr>
          <w:ilvl w:val="0"/>
          <w:numId w:val="6"/>
        </w:num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Общие положения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1.1. Настоящий административный регламент предоставления муниципальной услуги «Прием заявлений, документов, а также постановка граждан на учет в качестве нуждающихся в жилых помещениях» (далее – регламент, муниципальная услуга) разработан с целью повышения качества предоставления и доступности муниципальной услуги, создания комфортных условий для получения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Новокусковского сельского поселения с физическими и юридическими лицами.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r>
      <w:r w:rsidRPr="00CE7F7F">
        <w:rPr>
          <w:rFonts w:ascii="Times New Roman" w:eastAsia="Times New Roman" w:hAnsi="Times New Roman" w:cs="Times New Roman"/>
          <w:lang w:eastAsia="ru-RU"/>
        </w:rPr>
        <w:t>1.2. Получателями муниципальной услуги являются физические лица, граждане Российской Федерации, зарегистрированные по месту жительства на территории Новокусковского сельского поселения.</w:t>
      </w:r>
    </w:p>
    <w:p w:rsidR="00CE7F7F" w:rsidRPr="00CE7F7F" w:rsidRDefault="00CE7F7F" w:rsidP="00CE7F7F">
      <w:pPr>
        <w:widowControl w:val="0"/>
        <w:autoSpaceDE w:val="0"/>
        <w:autoSpaceDN w:val="0"/>
        <w:adjustRightInd w:val="0"/>
        <w:spacing w:after="0" w:line="240" w:lineRule="auto"/>
        <w:ind w:firstLine="708"/>
        <w:jc w:val="both"/>
        <w:rPr>
          <w:rFonts w:ascii="Times New Roman" w:eastAsia="Times New Roman" w:hAnsi="Times New Roman" w:cs="Times New Roman"/>
          <w:b/>
          <w:bCs/>
          <w:lang w:eastAsia="ru-RU"/>
        </w:rPr>
      </w:pPr>
      <w:r w:rsidRPr="00CE7F7F">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w:t>
      </w:r>
      <w:r w:rsidRPr="00CE7F7F">
        <w:rPr>
          <w:rFonts w:ascii="Times New Roman" w:eastAsia="Times New Roman" w:hAnsi="Times New Roman" w:cs="Times New Roman"/>
          <w:lang w:eastAsia="ru-RU"/>
        </w:rPr>
        <w:tab/>
        <w:t>1) устно на личном приеме к уполномоченному должностному лицу – заместителю главы сельского поселения по управлению делами (далее – заместитель главы);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w:t>
      </w:r>
      <w:r w:rsidRPr="00CE7F7F">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r>
      <w:r w:rsidRPr="00CE7F7F">
        <w:rPr>
          <w:rFonts w:ascii="Times New Roman" w:eastAsia="Times New Roman" w:hAnsi="Times New Roman" w:cs="Times New Roman"/>
          <w:sz w:val="24"/>
          <w:szCs w:val="24"/>
          <w:lang w:eastAsia="ru-RU"/>
        </w:rPr>
        <w:t>3) через многофункциональный центр предоставления государственных и муниципальных услуг в соответствии с заключенным в установленном Правительством Российской Федерации порядке соглашением о взаимодействии.</w:t>
      </w:r>
    </w:p>
    <w:p w:rsidR="00CE7F7F" w:rsidRPr="00CE7F7F" w:rsidRDefault="00CE7F7F" w:rsidP="00CE7F7F">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CE7F7F">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5" w:history="1">
        <w:r w:rsidRPr="00CE7F7F">
          <w:rPr>
            <w:rFonts w:ascii="Times New Roman" w:eastAsia="Times New Roman" w:hAnsi="Times New Roman" w:cs="Times New Roman"/>
            <w:color w:val="0000FF"/>
            <w:u w:val="single"/>
            <w:lang w:eastAsia="ru-RU"/>
          </w:rPr>
          <w:t>http://www.nkselpasino.ru</w:t>
        </w:r>
      </w:hyperlink>
      <w:r w:rsidRPr="00CE7F7F">
        <w:rPr>
          <w:rFonts w:ascii="Times New Roman" w:eastAsia="Times New Roman" w:hAnsi="Times New Roman" w:cs="Times New Roman"/>
          <w:lang w:eastAsia="ru-RU"/>
        </w:rPr>
        <w:t xml:space="preserve"> </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Администрация Новокусковского сельского поселения:</w:t>
      </w:r>
    </w:p>
    <w:p w:rsidR="00CE7F7F" w:rsidRPr="00CE7F7F" w:rsidRDefault="00CE7F7F" w:rsidP="00CE7F7F">
      <w:pPr>
        <w:spacing w:after="0" w:line="240" w:lineRule="auto"/>
        <w:jc w:val="both"/>
        <w:rPr>
          <w:rFonts w:ascii="Times New Roman" w:eastAsia="Times New Roman" w:hAnsi="Times New Roman" w:cs="Times New Roman"/>
          <w:iCs/>
          <w:lang w:eastAsia="ru-RU"/>
        </w:rPr>
      </w:pPr>
      <w:r w:rsidRPr="00CE7F7F">
        <w:rPr>
          <w:rFonts w:ascii="Times New Roman" w:eastAsia="Times New Roman" w:hAnsi="Times New Roman" w:cs="Times New Roman"/>
          <w:lang w:eastAsia="ru-RU"/>
        </w:rPr>
        <w:t xml:space="preserve">Место нахождения: 636810, Томская область, </w:t>
      </w:r>
      <w:proofErr w:type="gramStart"/>
      <w:r w:rsidRPr="00CE7F7F">
        <w:rPr>
          <w:rFonts w:ascii="Times New Roman" w:eastAsia="Times New Roman" w:hAnsi="Times New Roman" w:cs="Times New Roman"/>
          <w:lang w:eastAsia="ru-RU"/>
        </w:rPr>
        <w:t>Асиновский  район</w:t>
      </w:r>
      <w:proofErr w:type="gramEnd"/>
      <w:r w:rsidRPr="00CE7F7F">
        <w:rPr>
          <w:rFonts w:ascii="Times New Roman" w:eastAsia="Times New Roman" w:hAnsi="Times New Roman" w:cs="Times New Roman"/>
          <w:lang w:eastAsia="ru-RU"/>
        </w:rPr>
        <w:t>, с. Ново-Кусково, ул. Школьная, д. 55, каб. № 3.</w:t>
      </w:r>
      <w:r w:rsidRPr="00CE7F7F">
        <w:rPr>
          <w:rFonts w:ascii="Times New Roman" w:eastAsia="Times New Roman" w:hAnsi="Times New Roman" w:cs="Times New Roman"/>
          <w:iCs/>
          <w:lang w:eastAsia="ru-RU"/>
        </w:rPr>
        <w:t xml:space="preserve"> </w:t>
      </w:r>
    </w:p>
    <w:p w:rsidR="00CE7F7F" w:rsidRPr="00CE7F7F" w:rsidRDefault="00CE7F7F" w:rsidP="00CE7F7F">
      <w:pPr>
        <w:suppressAutoHyphens/>
        <w:autoSpaceDE w:val="0"/>
        <w:spacing w:after="0" w:line="240" w:lineRule="auto"/>
        <w:ind w:right="98"/>
        <w:jc w:val="both"/>
        <w:rPr>
          <w:rFonts w:ascii="Times New Roman" w:eastAsia="Times New Roman" w:hAnsi="Times New Roman" w:cs="Times New Roman"/>
          <w:iCs/>
          <w:lang w:eastAsia="ar-SA"/>
        </w:rPr>
      </w:pPr>
      <w:r w:rsidRPr="00CE7F7F">
        <w:rPr>
          <w:rFonts w:ascii="Times New Roman" w:eastAsia="Times New Roman" w:hAnsi="Times New Roman" w:cs="Times New Roman"/>
          <w:iCs/>
          <w:lang w:eastAsia="ar-SA"/>
        </w:rPr>
        <w:t>Телефон для справок: 8 (38241) 4 50 45.</w:t>
      </w:r>
    </w:p>
    <w:p w:rsidR="00CE7F7F" w:rsidRPr="00CE7F7F" w:rsidRDefault="00CE7F7F" w:rsidP="00CE7F7F">
      <w:pPr>
        <w:suppressAutoHyphens/>
        <w:autoSpaceDE w:val="0"/>
        <w:spacing w:before="10" w:after="0" w:line="240" w:lineRule="auto"/>
        <w:ind w:right="98"/>
        <w:jc w:val="both"/>
        <w:rPr>
          <w:rFonts w:ascii="Times New Roman" w:eastAsia="Times New Roman" w:hAnsi="Times New Roman" w:cs="Times New Roman"/>
          <w:bCs/>
          <w:iCs/>
          <w:lang w:eastAsia="ar-SA"/>
        </w:rPr>
      </w:pPr>
      <w:r w:rsidRPr="00CE7F7F">
        <w:rPr>
          <w:rFonts w:ascii="Times New Roman" w:eastAsia="Times New Roman" w:hAnsi="Times New Roman" w:cs="Times New Roman"/>
          <w:b/>
          <w:bCs/>
          <w:iCs/>
          <w:lang w:eastAsia="ar-SA"/>
        </w:rPr>
        <w:t xml:space="preserve">График приема специалиста: </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Понедельник                9.00 - 15.00, без перерыва,</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Вторник                        9.00 - 15.00, без перерыва,</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Среда                            </w:t>
      </w:r>
      <w:proofErr w:type="spellStart"/>
      <w:r w:rsidRPr="00CE7F7F">
        <w:rPr>
          <w:rFonts w:ascii="Times New Roman" w:eastAsia="Times New Roman" w:hAnsi="Times New Roman" w:cs="Times New Roman"/>
          <w:lang w:eastAsia="ru-RU"/>
        </w:rPr>
        <w:t>неприемный</w:t>
      </w:r>
      <w:proofErr w:type="spellEnd"/>
      <w:r w:rsidRPr="00CE7F7F">
        <w:rPr>
          <w:rFonts w:ascii="Times New Roman" w:eastAsia="Times New Roman" w:hAnsi="Times New Roman" w:cs="Times New Roman"/>
          <w:lang w:eastAsia="ru-RU"/>
        </w:rPr>
        <w:t xml:space="preserve"> день,</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Четверг                         9.00 - 15.00, без перерыва,</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Пятница                       </w:t>
      </w:r>
      <w:proofErr w:type="spellStart"/>
      <w:r w:rsidRPr="00CE7F7F">
        <w:rPr>
          <w:rFonts w:ascii="Times New Roman" w:eastAsia="Times New Roman" w:hAnsi="Times New Roman" w:cs="Times New Roman"/>
          <w:lang w:eastAsia="ru-RU"/>
        </w:rPr>
        <w:t>неприемный</w:t>
      </w:r>
      <w:proofErr w:type="spellEnd"/>
      <w:r w:rsidRPr="00CE7F7F">
        <w:rPr>
          <w:rFonts w:ascii="Times New Roman" w:eastAsia="Times New Roman" w:hAnsi="Times New Roman" w:cs="Times New Roman"/>
          <w:lang w:eastAsia="ru-RU"/>
        </w:rPr>
        <w:t xml:space="preserve"> день,</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Суббота, воскресенье – выходной день</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sz w:val="24"/>
          <w:szCs w:val="24"/>
          <w:lang w:eastAsia="ru-RU"/>
        </w:rPr>
        <w:t xml:space="preserve">2. </w:t>
      </w:r>
      <w:r w:rsidRPr="00CE7F7F">
        <w:rPr>
          <w:rFonts w:ascii="Times New Roman" w:eastAsia="Times New Roman" w:hAnsi="Times New Roman" w:cs="Times New Roman"/>
          <w:b/>
          <w:bCs/>
          <w:sz w:val="24"/>
          <w:szCs w:val="24"/>
          <w:lang w:eastAsia="ru-RU"/>
        </w:rPr>
        <w:t>Стандарт предоставления муниципальной услуги</w:t>
      </w:r>
    </w:p>
    <w:p w:rsidR="00CE7F7F" w:rsidRPr="00CE7F7F" w:rsidRDefault="00CE7F7F" w:rsidP="00CE7F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2.1.</w:t>
      </w:r>
      <w:r w:rsidRPr="00CE7F7F">
        <w:rPr>
          <w:rFonts w:ascii="Arial" w:eastAsia="Times New Roman" w:hAnsi="Arial" w:cs="Arial"/>
          <w:sz w:val="20"/>
          <w:szCs w:val="20"/>
          <w:lang w:eastAsia="ru-RU"/>
        </w:rPr>
        <w:t xml:space="preserve"> </w:t>
      </w:r>
      <w:r w:rsidRPr="00CE7F7F">
        <w:rPr>
          <w:rFonts w:ascii="Times New Roman" w:eastAsia="Times New Roman" w:hAnsi="Times New Roman" w:cs="Times New Roman"/>
          <w:sz w:val="24"/>
          <w:szCs w:val="24"/>
          <w:lang w:eastAsia="ru-RU"/>
        </w:rPr>
        <w:t>Наименование муниципальной услуги:</w:t>
      </w:r>
    </w:p>
    <w:p w:rsidR="00CE7F7F" w:rsidRPr="00CE7F7F" w:rsidRDefault="00CE7F7F" w:rsidP="00CE7F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Прием заявлений, документов, а также постановка граждан на учет в качестве нуждающихся в жилых помещениях.</w:t>
      </w:r>
    </w:p>
    <w:p w:rsidR="00CE7F7F" w:rsidRPr="00CE7F7F" w:rsidRDefault="00CE7F7F" w:rsidP="00CE7F7F">
      <w:pPr>
        <w:tabs>
          <w:tab w:val="left" w:pos="0"/>
        </w:tabs>
        <w:autoSpaceDE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w:t>
      </w:r>
      <w:r w:rsidRPr="00CE7F7F">
        <w:rPr>
          <w:rFonts w:ascii="Times New Roman" w:eastAsia="Times New Roman" w:hAnsi="Times New Roman" w:cs="Times New Roman"/>
          <w:lang w:eastAsia="ru-RU"/>
        </w:rPr>
        <w:tab/>
        <w:t>2.2. Наименование органа, предоставляющего муниципальную услугу:</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Муниципальную услугу предоставляет Администрация Новокусковского сельского поселения в лице уполномоченного должностного лица – заместителя главы сельского поселения по управлению делами. </w:t>
      </w:r>
      <w:r w:rsidRPr="00CE7F7F">
        <w:rPr>
          <w:rFonts w:ascii="Times New Roman" w:eastAsia="Times New Roman" w:hAnsi="Times New Roman" w:cs="Times New Roman"/>
          <w:lang w:eastAsia="ru-RU"/>
        </w:rPr>
        <w:lastRenderedPageBreak/>
        <w:t>Отдельные административные процедуры выполняют: глава Новокусковского сельского поселения (далее – глава поселения), специалист 1 категории по землеустройству и градостроительству (далее – специалист 1 категории), заведующий канцелярией, жилищная комиссия.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lang w:eastAsia="ru-RU"/>
        </w:rPr>
        <w:t>2.3.  Органы и организации, являющиеся источником получения</w:t>
      </w:r>
      <w:r w:rsidRPr="00CE7F7F">
        <w:rPr>
          <w:rFonts w:ascii="Times New Roman" w:eastAsia="Times New Roman" w:hAnsi="Times New Roman" w:cs="Times New Roman"/>
          <w:sz w:val="24"/>
          <w:szCs w:val="24"/>
          <w:lang w:eastAsia="ru-RU"/>
        </w:rPr>
        <w:t xml:space="preserve"> информации для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областное государственное унитарное предприятие «Томский областной центр технической инвентаризации» Асиновский отдел;</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управление Федеральной службы государственной регистрации, кадастра и картографии по Томской области, Асиновский межрайонный отдел;</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медицинские учреждения в части выдачи медицинских заключений о хроническом заболевании, при котором невозможно совместное проживание граждан в одной квартире (</w:t>
      </w:r>
      <w:r w:rsidR="00875906">
        <w:rPr>
          <w:rFonts w:ascii="Times New Roman CYR" w:eastAsiaTheme="minorEastAsia" w:hAnsi="Times New Roman CYR" w:cs="Times New Roman CYR"/>
          <w:lang w:eastAsia="ru-RU"/>
        </w:rPr>
        <w:t>в соответствии с Приказом Минздрава России от 2911.2012 № 987н</w:t>
      </w:r>
      <w:r w:rsidR="00875906">
        <w:rPr>
          <w:rFonts w:ascii="Times New Roman" w:eastAsia="Times New Roman" w:hAnsi="Times New Roman" w:cs="Times New Roman"/>
          <w:sz w:val="24"/>
          <w:szCs w:val="24"/>
          <w:lang w:eastAsia="ru-RU"/>
        </w:rPr>
        <w:t xml:space="preserve"> «Об утверждении перечня тяжелых форм хронических заболеваний, при которых невозможно совместное проживание граждан в одной квартире»</w:t>
      </w:r>
      <w:r w:rsidRPr="00CE7F7F">
        <w:rPr>
          <w:rFonts w:ascii="Times New Roman" w:eastAsia="Times New Roman" w:hAnsi="Times New Roman" w:cs="Times New Roman"/>
          <w:sz w:val="24"/>
          <w:szCs w:val="24"/>
          <w:lang w:eastAsia="ru-RU"/>
        </w:rPr>
        <w:t>);</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управление пенсионного фонда РФ в городе Асино и </w:t>
      </w:r>
      <w:proofErr w:type="spellStart"/>
      <w:r w:rsidRPr="00CE7F7F">
        <w:rPr>
          <w:rFonts w:ascii="Times New Roman" w:eastAsia="Times New Roman" w:hAnsi="Times New Roman" w:cs="Times New Roman"/>
          <w:sz w:val="24"/>
          <w:szCs w:val="24"/>
          <w:lang w:eastAsia="ru-RU"/>
        </w:rPr>
        <w:t>Асиновском</w:t>
      </w:r>
      <w:proofErr w:type="spellEnd"/>
      <w:r w:rsidRPr="00CE7F7F">
        <w:rPr>
          <w:rFonts w:ascii="Times New Roman" w:eastAsia="Times New Roman" w:hAnsi="Times New Roman" w:cs="Times New Roman"/>
          <w:sz w:val="24"/>
          <w:szCs w:val="24"/>
          <w:lang w:eastAsia="ru-RU"/>
        </w:rPr>
        <w:t xml:space="preserve"> районе;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межрайонная  Инспекция Федеральной налоговой службы № 1 по Томской области;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ОГКУ ЦЗН </w:t>
      </w:r>
      <w:proofErr w:type="spellStart"/>
      <w:r w:rsidRPr="00CE7F7F">
        <w:rPr>
          <w:rFonts w:ascii="Times New Roman" w:eastAsia="Times New Roman" w:hAnsi="Times New Roman" w:cs="Times New Roman"/>
          <w:sz w:val="24"/>
          <w:szCs w:val="24"/>
          <w:lang w:eastAsia="ru-RU"/>
        </w:rPr>
        <w:t>г.Асино</w:t>
      </w:r>
      <w:proofErr w:type="spellEnd"/>
      <w:r w:rsidRPr="00CE7F7F">
        <w:rPr>
          <w:rFonts w:ascii="Times New Roman" w:eastAsia="Times New Roman" w:hAnsi="Times New Roman" w:cs="Times New Roman"/>
          <w:sz w:val="24"/>
          <w:szCs w:val="24"/>
          <w:lang w:eastAsia="ru-RU"/>
        </w:rPr>
        <w:t xml:space="preserve"> в части предоставления справок о пособиях по безработице и иных выплат, производимых безработным гражданам;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иные органы и организации, имеющие сведения, необходимые для постановки гражданина на учет.</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Процедуры взаимодействия с указанными органами и организациями определяются  регламентом, а также иными нормативными правовыми актами и соглашениями.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2.4. Результатом предоставления муниципальной услуги является: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принятие решения о признании и принятии граждан на учет в качестве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2.5. Предоставление муниципальной услуги осуществляется бесплатно.</w:t>
      </w:r>
    </w:p>
    <w:p w:rsidR="00CE7F7F" w:rsidRPr="00CE7F7F" w:rsidRDefault="00CE7F7F" w:rsidP="001D0DCC">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2.6. Перечень нормативных правовых актов, регулирующих отношения, возникающие в связи с предоставлением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Конституция Российской Федерации;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Жилищный кодекс Российской Федерации;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Федеральный закон от 27 июля 2010 года № 210-ФЗ «Об организации предоставления государственных и муниципальных услуг»;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Федеральный закон от 6 октября 2003 года № 131-ФЗ «Об общих принципах организации местного самоуправления в Российской Федерации»;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Постановление Правительства Российской Федерации от 28 января 2006 года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w:t>
      </w:r>
    </w:p>
    <w:p w:rsidR="00CE7F7F" w:rsidRPr="00CE7F7F" w:rsidRDefault="001D0DCC"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CYR" w:eastAsiaTheme="minorEastAsia" w:hAnsi="Times New Roman CYR" w:cs="Times New Roman CYR"/>
          <w:lang w:eastAsia="ru-RU"/>
        </w:rPr>
        <w:t>Приказ Минздрава России от 2911.2012 № 987н</w:t>
      </w:r>
      <w:r>
        <w:rPr>
          <w:rFonts w:ascii="Times New Roman" w:eastAsia="Times New Roman" w:hAnsi="Times New Roman" w:cs="Times New Roman"/>
          <w:sz w:val="24"/>
          <w:szCs w:val="24"/>
          <w:lang w:eastAsia="ru-RU"/>
        </w:rPr>
        <w:t xml:space="preserve"> «Об утверждении перечня тяжелых форм хронических заболеваний, при которых невозможно совместное проживание граждан в одной квартире»</w:t>
      </w:r>
      <w:r w:rsidR="00CE7F7F" w:rsidRPr="00CE7F7F">
        <w:rPr>
          <w:rFonts w:ascii="Times New Roman" w:eastAsia="Times New Roman" w:hAnsi="Times New Roman" w:cs="Times New Roman"/>
          <w:lang w:eastAsia="ru-RU"/>
        </w:rPr>
        <w:t>;</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Закон Томской области от 11 августа 2005 года № 130-ОЗ «О порядке признания граждан малоимущими в целях предоставления им по договорам социального найма жилых помещений муниципального жилищного фонда»;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Закон Томской области от 8 июня 2005 года № 91-ОЗ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Устав Новокусковского сельского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Решение Совета Новокусковского сельского поселения от 24 мая 2006 года № 38 «Об утверждении учетной нормы и нормы предоставления жилого помещения по договору социального найма».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2.7. Срок предоставления муниципальной услуги – не более 30 рабочих дней с момента регистрации заявления.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2.8. </w:t>
      </w:r>
      <w:r w:rsidRPr="00CE7F7F">
        <w:rPr>
          <w:rFonts w:ascii="Times New Roman" w:eastAsia="Times New Roman" w:hAnsi="Times New Roman" w:cs="Times New Roman"/>
          <w:lang w:eastAsia="ru-RU"/>
        </w:rPr>
        <w:t>Срок регистрации запроса заявителя о предоставлении муниципальной услуги - в течение трех календарных дней с даты поступления обращения.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2.9. Основанием для предоставления муниципальной услуги является: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ab/>
        <w:t>- зарегистрированное обращение,</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 поступившее посредством электронной связи обращение;</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 заявление, переданное многофункциональным центром предоставления государственных и муниципальных услуг.</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2.10. Требования к письменному обращению заявителя, необходимые для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Письменное обращение в обязательном порядке должно содержать:</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фамилию, имя, отчество (последнее – при наличии) гражданина;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содержательную сторону обращения, то есть изложение автором сути обращения;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личную подпись заявителя;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дату написания заявления.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Письменное обращение оформляется согласно приложению № 1 к настоящему регламенту.</w:t>
      </w:r>
    </w:p>
    <w:p w:rsidR="00CE7F7F" w:rsidRPr="00CE7F7F" w:rsidRDefault="00CE7F7F" w:rsidP="00CE7F7F">
      <w:pPr>
        <w:widowControl w:val="0"/>
        <w:autoSpaceDE w:val="0"/>
        <w:autoSpaceDN w:val="0"/>
        <w:adjustRightInd w:val="0"/>
        <w:spacing w:after="0"/>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2.11. К заявлению гражданин прикладывает документы, необходимые для принятия на учет:</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 справка о составе семьи (с указанием фамилии, имени, отчества (последнее - при наличии), степени родства, возраста);</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2) документы, необходимые для признания гражданина малоимущим в соответствии с Законом Томской области </w:t>
      </w:r>
      <w:hyperlink r:id="rId6" w:history="1">
        <w:r w:rsidRPr="00CE7F7F">
          <w:rPr>
            <w:rFonts w:ascii="Times New Roman" w:eastAsia="Times New Roman" w:hAnsi="Times New Roman" w:cs="Times New Roman"/>
            <w:sz w:val="24"/>
            <w:szCs w:val="24"/>
            <w:lang w:eastAsia="ru-RU"/>
          </w:rPr>
          <w:t>от 11 августа 2005 года № 130-ОЗ «О порядке признания граждан малоимущими в целях предоставления им по договорам социального найма жилых помещений муниципального жилищного фонда»</w:t>
        </w:r>
      </w:hyperlink>
      <w:r w:rsidRPr="00CE7F7F">
        <w:rPr>
          <w:rFonts w:ascii="Times New Roman" w:eastAsia="Times New Roman" w:hAnsi="Times New Roman" w:cs="Times New Roman"/>
          <w:sz w:val="24"/>
          <w:szCs w:val="24"/>
          <w:lang w:eastAsia="ru-RU"/>
        </w:rPr>
        <w:t xml:space="preserve"> - при постановке на учет в качестве малоимущего;</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 выписка из Единого государственного реестра недвижимости о правах гражданина и всех членов его семьи на имевшиеся (имеющиеся) у них объекты недвижимости за пять лет, предшествующие дню обращения гражданина с заявлением о принятии на учет;</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 копия паспорта гражданина Российской Федерации или иного документа, удостоверяющего личность заявителя;</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5) копия документа, подтверждающего нахождение места жительства по месту постановки граждан на учет;</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6) документы, подтверждающие факт принадлежности гражданина к иной, определенной федеральным законом, указом Президента Российской Федерации или законом Томской области категории граждан, имеющих право на получение жилого помещения в установленном порядке в соответствии с федеральным законом, указом Президента Российской Федерации или законом Томской области (удостоверение, медицинское заключение, копия справки ВТЭК об инвалидности и другие) - при постановке на учет в качестве гражданина, отнесенного законодательством к указанной категории;</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7) документ, на основании которого может быть установлен факт проживания гражданина в жилом помещении на условиях договора социального найма (копия договора социального найма, ордер, копия финансового лицевого счета и другие), в случае если гражданин является нанимателем жилого помещения по договору социального найма или членом семьи нанимателя жилого помещения по договору социального найма;</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8) правоустанавливающий документ, подтверждающий право собственности, возникшее до вступления в силу Федерального закона от 21 июля 1997 года № 122-ФЗ «О государственной регистрации прав на недвижимое имущество и сделок с ним», в случае если гражданин является собственником жилого помещения либо членом семьи собственника жилого помещения;</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9) решение уполномоченного органа о признании жилого дома (жилого помещения) непригодным для проживания, в случае если гражданин проживает в жилом помещении, признанном непригодным для проживания;</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10) медицинская справка больного члена семьи, страдающего тяжелой формой хронического заболевания, при которой совместное проживание с ним в одной квартире </w:t>
      </w:r>
      <w:r w:rsidRPr="00CE7F7F">
        <w:rPr>
          <w:rFonts w:ascii="Times New Roman" w:eastAsia="Times New Roman" w:hAnsi="Times New Roman" w:cs="Times New Roman"/>
          <w:sz w:val="24"/>
          <w:szCs w:val="24"/>
          <w:lang w:eastAsia="ru-RU"/>
        </w:rPr>
        <w:lastRenderedPageBreak/>
        <w:t>невозможно, по перечню, утвержденному Правительством Российской Федерации, в случае, если гражданин имеет в составе семьи такого члена семьи;</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11) копия трудовой книжки, заверенная работодателем, нанимателем</w:t>
      </w:r>
      <w:r w:rsidR="00A54953">
        <w:rPr>
          <w:rFonts w:ascii="Times New Roman" w:eastAsia="Times New Roman" w:hAnsi="Times New Roman" w:cs="Times New Roman"/>
          <w:sz w:val="24"/>
          <w:szCs w:val="24"/>
          <w:lang w:eastAsia="ru-RU"/>
        </w:rPr>
        <w:t>,</w:t>
      </w:r>
      <w:r w:rsidRPr="00CE7F7F">
        <w:rPr>
          <w:rFonts w:ascii="Times New Roman" w:eastAsia="Times New Roman" w:hAnsi="Times New Roman" w:cs="Times New Roman"/>
          <w:sz w:val="24"/>
          <w:szCs w:val="24"/>
          <w:lang w:eastAsia="ru-RU"/>
        </w:rPr>
        <w:t xml:space="preserve"> </w:t>
      </w:r>
      <w:r w:rsidR="00A54953" w:rsidRPr="00A54953">
        <w:rPr>
          <w:rFonts w:ascii="Times New Roman" w:eastAsia="Times New Roman" w:hAnsi="Times New Roman" w:cs="Times New Roman"/>
          <w:bCs/>
          <w:sz w:val="24"/>
          <w:szCs w:val="24"/>
          <w:lang w:eastAsia="ru-RU"/>
        </w:rPr>
        <w:t>и (или) сведения о трудовой деятельности, заверенные работодателем, нанимателем</w:t>
      </w:r>
      <w:r w:rsidR="00A54953">
        <w:rPr>
          <w:rFonts w:ascii="Times New Roman" w:eastAsia="Times New Roman" w:hAnsi="Times New Roman" w:cs="Times New Roman"/>
          <w:bCs/>
          <w:sz w:val="24"/>
          <w:szCs w:val="24"/>
          <w:lang w:eastAsia="ru-RU"/>
        </w:rPr>
        <w:t xml:space="preserve"> </w:t>
      </w:r>
      <w:r w:rsidRPr="00CE7F7F">
        <w:rPr>
          <w:rFonts w:ascii="Times New Roman" w:eastAsia="Times New Roman" w:hAnsi="Times New Roman" w:cs="Times New Roman"/>
          <w:sz w:val="24"/>
          <w:szCs w:val="24"/>
          <w:lang w:eastAsia="ru-RU"/>
        </w:rPr>
        <w:t>не позднее чем за один месяц до дня обращения с заявлением о принятии на учет, - в случае обращения с заявлением о принятии на учет в орган местного самоуправления по месту нахождения организации, с которой гражданин состоит в трудовых отношениях;</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12) решение органа опеки и попечительства о назначении опекуна, в случае подписания заявления о принятии на учет опекуном, действующим от имени недееспособного гражданина;</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13) заявление о согласии на обработку персональных данных согласно приложению № 2 к настоящему регламенту.</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2.12. Орган местного самоуправления запрашивает с использованием межведомственного информационного взаимодействия документы и (или) информацию, указанные в пунктах 3, 5, 7, 9, 12 пункта 2.11 настоящего раздела,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Томской области, муниципальными правовыми актами, если указанные документы не представлены гражданином по собственной инициативе. </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Гражданин вправе представить необходимые для принятия на учет документы в полном объеме по собственной инициативе.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2.16. Все копии документов представляются одновременно с оригиналами. Копия документа после проверки ее соответствия оригиналу заверяется уполномоченным должностным лицом, принимающим документы.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Копии документов при направлении заявителем заявления посредством почтовой связи заверяются в установленном порядке.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2.17. 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из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в настоящем пункте документы могут быть представлены в том числе в форме электронного документа. Данный пункт на распространяется на лиц, признанных в установленном порядке безвестно отсутствующими.</w:t>
      </w:r>
    </w:p>
    <w:p w:rsidR="00CE7F7F" w:rsidRPr="00CE7F7F" w:rsidRDefault="00CE7F7F" w:rsidP="00CE7F7F">
      <w:pPr>
        <w:spacing w:after="0"/>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2.18.</w:t>
      </w:r>
      <w:r w:rsidRPr="00CE7F7F">
        <w:rPr>
          <w:rFonts w:ascii="Times New Roman" w:eastAsia="Times New Roman" w:hAnsi="Times New Roman" w:cs="Times New Roman"/>
          <w:b/>
          <w:bCs/>
          <w:sz w:val="24"/>
          <w:szCs w:val="24"/>
          <w:lang w:eastAsia="ru-RU"/>
        </w:rPr>
        <w:t xml:space="preserve"> </w:t>
      </w:r>
      <w:r w:rsidRPr="00CE7F7F">
        <w:rPr>
          <w:rFonts w:ascii="Times New Roman" w:eastAsia="Times New Roman" w:hAnsi="Times New Roman" w:cs="Times New Roman"/>
          <w:sz w:val="24"/>
          <w:szCs w:val="24"/>
          <w:lang w:eastAsia="ru-RU"/>
        </w:rPr>
        <w:t>Заявление о принятии на учет и документы, указанные в пункте 2.11 настоящего раздела, представляются в орган местного самоуправления по месту жительства гражданина.</w:t>
      </w:r>
    </w:p>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В случае работы гражданина не менее 5 лет в организации, расположенной в муниципальном образовании, отличном от места жительства гражданина, гражданин вправе представить заявление о принятии на учет и документы, указанные в пункте 2.11 настоящего раздела, в орган местного самоуправления муниципального образования по месту нахождения организации.</w:t>
      </w:r>
    </w:p>
    <w:p w:rsidR="00CE7F7F" w:rsidRPr="00CE7F7F" w:rsidRDefault="00CE7F7F" w:rsidP="00CE7F7F">
      <w:pPr>
        <w:tabs>
          <w:tab w:val="left" w:pos="0"/>
        </w:tabs>
        <w:autoSpaceDE w:val="0"/>
        <w:autoSpaceDN w:val="0"/>
        <w:adjustRightInd w:val="0"/>
        <w:spacing w:after="0" w:line="240" w:lineRule="auto"/>
        <w:jc w:val="both"/>
        <w:outlineLvl w:val="2"/>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2.18.1. Межведомственный запрос формируется и направляется в соответствии с требованиями Федерального закона от 27 июля 2010 года № 210-ФЗ «Об организации предоставления государственных и муниципальных услуг».</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2.21. Исчерпывающий перечень оснований для отказа в приеме документов, необходимых для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1) поступление письменного обращения, неподписанного заявителем;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2) поступление обращения без указания фамилии, имени, отчества (последнее – при наличии) заявителя и (или) его почтового адреса;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3) документы предоставлены лицом, не имеющим полномочий на их предоставление в соответствии с действующим законодательством;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 невозможность установления содержания представленных документов;</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5) представленные документы исполнены карандашом.</w:t>
      </w:r>
    </w:p>
    <w:p w:rsidR="00CE7F7F" w:rsidRPr="00CE7F7F" w:rsidRDefault="00CE7F7F" w:rsidP="00CE7F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2.21.1. Исчерпывающий перечень основания для приостановления предоставления муниципальной услуги или отказа в предоставлении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 заявитель либо его представитель не представил к письменному обращению документы в соответствии с требованиями пункта 2.11 настоящего раздела регламента;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 представленные документы в соответствии с пунктом 2.11 настоящего раздела не подтверждают право соответствующих граждан состоять на учете в качестве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3) представление в соответствии с пунктом 2.11 настоящего раздела регламента документов, которые имеют подчистки или приписки, зачеркнутые слова и иные неоговоренные исправления, документов с серьезными повреждениями, не позволяющими однозначно истолковать их содержание, а также наличие в документах и материалах, представленных заявителем, недостоверной или искаженной информации;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 заявитель не может быть принят на учет в качестве нуждающегося в жилом помещении, если он или члены его семьи намеренно ухудшили свои жилищные условия путем совершения сделки по отчуждению жилого помещения, в котором он или члены его семьи являлись собственниками или владели какой-либо долей или имели право пользования на основании договора социального найма, в период пяти лет до подачи заявления;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5) письменное заявление заявителя об отказе в предоставлении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2.22. Максимальное время ожидания заявителей в очереди при подаче заявления (получении документов) – не более 20 минут.</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Продолжительность приема заявителей у специалиста при подаче заявления (получении документов) – не более 30 минут.</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2.23. Требования к месту ожидания: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помещение должно создавать комфортные условия для заявителей,</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наличие не менее пяти посадочных мест для ожидания,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2.24. Требования к помещению, в котором предоставляется муниципальная услуга:</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помещение должно создавать комфортные условия для заявителей и оптимальные условия для работы должностных лиц,</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наличие посадочных мест для заявителей,</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наличие места для заполнения запросов,</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2.25. Информационные стенды по предоставлению муниципальной услуги должны содержать следующую информацию:</w:t>
      </w:r>
    </w:p>
    <w:p w:rsidR="00CE7F7F" w:rsidRPr="00CE7F7F" w:rsidRDefault="00CE7F7F" w:rsidP="00CE7F7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порядок предоставления муниципальной услуги;</w:t>
      </w:r>
    </w:p>
    <w:p w:rsidR="00CE7F7F" w:rsidRPr="00CE7F7F" w:rsidRDefault="00CE7F7F" w:rsidP="00CE7F7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перечень необходимых документов для получения муниципальной услуги;</w:t>
      </w:r>
    </w:p>
    <w:p w:rsidR="00CE7F7F" w:rsidRPr="00CE7F7F" w:rsidRDefault="00CE7F7F" w:rsidP="00CE7F7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образец заявления для получения муниципальной услуги;</w:t>
      </w:r>
    </w:p>
    <w:p w:rsidR="00CE7F7F" w:rsidRPr="00CE7F7F" w:rsidRDefault="00CE7F7F" w:rsidP="00CE7F7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сроки предоставления муниципальной услуги;</w:t>
      </w:r>
    </w:p>
    <w:p w:rsidR="00CE7F7F" w:rsidRPr="00CE7F7F" w:rsidRDefault="00CE7F7F" w:rsidP="00CE7F7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sz w:val="24"/>
          <w:szCs w:val="24"/>
          <w:lang w:eastAsia="ru-RU"/>
        </w:rPr>
        <w:tab/>
        <w:t>2.26 Порядок получения заявителями информации (консультаций) по вопросам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 xml:space="preserve">    </w:t>
      </w:r>
      <w:r w:rsidRPr="00CE7F7F">
        <w:rPr>
          <w:rFonts w:ascii="Times New Roman" w:eastAsia="Times New Roman" w:hAnsi="Times New Roman" w:cs="Times New Roman"/>
          <w:sz w:val="24"/>
          <w:szCs w:val="24"/>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в устном виде на личном приеме или посредством телефонной связи к заместителю главы;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в письменном виде посредством почтовой или электронной связи в адрес администрации Новокусковского сельского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перечень документов, необходимых для получения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источник получения документов, необходимых для получения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время приема и выдачи документов;</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сроки рассмотрения заявлений;</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места размещения информации, а также справочных материалов по вопросам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 принятии решения по конкретному заявлению;</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 xml:space="preserve">4). При консультировании по электронной почте по вопросам, указанным в подпунктах 2 и 3 пункта 2.24 настоящего раздела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пункта 2.24. настоящего раздела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6). Основными требованиями к информированию (консультированию) заинтересованных лиц являются:</w:t>
      </w: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достоверность и полнота информирования об услуге;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четкость в изложении информации об услуге;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удобство и доступность получения информации об услуге;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оперативность предоставления информации об услуге.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7). Индивидуальное устное информирование осуществляется заместителем главы при личном обращении заинтересованных лиц.</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2.27.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3) оборудование на прилегающей к зданию территории мест для парковки автотранспортных средств инвалидов;</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lastRenderedPageBreak/>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CE7F7F">
        <w:rPr>
          <w:rFonts w:ascii="Times New Roman" w:eastAsia="Times New Roman" w:hAnsi="Times New Roman" w:cs="Times New Roman"/>
          <w:lang w:eastAsia="ru-RU"/>
        </w:rPr>
        <w:t>ассистивных</w:t>
      </w:r>
      <w:proofErr w:type="spellEnd"/>
      <w:r w:rsidRPr="00CE7F7F">
        <w:rPr>
          <w:rFonts w:ascii="Times New Roman" w:eastAsia="Times New Roman" w:hAnsi="Times New Roman" w:cs="Times New Roman"/>
          <w:lang w:eastAsia="ru-RU"/>
        </w:rPr>
        <w:t xml:space="preserve"> и вспомогательных технологий, а также сменного кресла-коляски;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11) обеспечение допуска </w:t>
      </w:r>
      <w:proofErr w:type="spellStart"/>
      <w:r w:rsidRPr="00CE7F7F">
        <w:rPr>
          <w:rFonts w:ascii="Times New Roman" w:eastAsia="Times New Roman" w:hAnsi="Times New Roman" w:cs="Times New Roman"/>
          <w:lang w:eastAsia="ru-RU"/>
        </w:rPr>
        <w:t>сурдопереводчика</w:t>
      </w:r>
      <w:proofErr w:type="spellEnd"/>
      <w:r w:rsidRPr="00CE7F7F">
        <w:rPr>
          <w:rFonts w:ascii="Times New Roman" w:eastAsia="Times New Roman" w:hAnsi="Times New Roman" w:cs="Times New Roman"/>
          <w:lang w:eastAsia="ru-RU"/>
        </w:rPr>
        <w:t xml:space="preserve">, </w:t>
      </w:r>
      <w:proofErr w:type="spellStart"/>
      <w:r w:rsidRPr="00CE7F7F">
        <w:rPr>
          <w:rFonts w:ascii="Times New Roman" w:eastAsia="Times New Roman" w:hAnsi="Times New Roman" w:cs="Times New Roman"/>
          <w:lang w:eastAsia="ru-RU"/>
        </w:rPr>
        <w:t>тифлосурдопереводчика</w:t>
      </w:r>
      <w:proofErr w:type="spellEnd"/>
      <w:r w:rsidRPr="00CE7F7F">
        <w:rPr>
          <w:rFonts w:ascii="Times New Roman" w:eastAsia="Times New Roman" w:hAnsi="Times New Roman" w:cs="Times New Roman"/>
          <w:lang w:eastAsia="ru-RU"/>
        </w:rPr>
        <w:t>, а также иного лица, владеющего жестовым языком;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2.28.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2.29. Особенности предоставления муниципальной услуги в многофункциональных центрах (далее – МФЦ):</w:t>
      </w:r>
    </w:p>
    <w:p w:rsidR="00CE7F7F" w:rsidRPr="00CE7F7F" w:rsidRDefault="00CE7F7F" w:rsidP="00CE7F7F">
      <w:pPr>
        <w:tabs>
          <w:tab w:val="left" w:pos="0"/>
        </w:tabs>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CE7F7F" w:rsidRPr="00CE7F7F" w:rsidRDefault="00CE7F7F" w:rsidP="00CE7F7F">
      <w:pPr>
        <w:tabs>
          <w:tab w:val="left" w:pos="1276"/>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2) в МФЦ осуществляется прием и выдача документов только при личном обращении заявителя (его представителя);</w:t>
      </w:r>
    </w:p>
    <w:p w:rsidR="00CE7F7F" w:rsidRPr="00CE7F7F" w:rsidRDefault="00CE7F7F" w:rsidP="00CE7F7F">
      <w:pPr>
        <w:tabs>
          <w:tab w:val="left" w:pos="1276"/>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CE7F7F" w:rsidRPr="00CE7F7F" w:rsidRDefault="00CE7F7F" w:rsidP="00CE7F7F">
      <w:pPr>
        <w:tabs>
          <w:tab w:val="left" w:pos="1276"/>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CE7F7F" w:rsidRPr="00CE7F7F" w:rsidRDefault="00CE7F7F" w:rsidP="00CE7F7F">
      <w:pPr>
        <w:spacing w:after="0" w:line="240" w:lineRule="auto"/>
        <w:contextualSpacing/>
        <w:jc w:val="center"/>
        <w:rPr>
          <w:rFonts w:ascii="Times New Roman" w:eastAsia="Times New Roman" w:hAnsi="Times New Roman" w:cs="Times New Roman"/>
          <w:b/>
          <w:lang w:eastAsia="ru-RU"/>
        </w:rPr>
      </w:pPr>
      <w:r w:rsidRPr="00CE7F7F">
        <w:rPr>
          <w:rFonts w:ascii="Times New Roman" w:eastAsia="Times New Roman" w:hAnsi="Times New Roman" w:cs="Times New Roman"/>
          <w:b/>
          <w:lang w:eastAsia="ru-RU"/>
        </w:rPr>
        <w:t xml:space="preserve">3. </w:t>
      </w:r>
      <w:r w:rsidR="001D0DCC" w:rsidRPr="001D0DCC">
        <w:rPr>
          <w:rFonts w:ascii="Times New Roman" w:eastAsia="Times New Roman" w:hAnsi="Times New Roman" w:cs="Times New Roman"/>
          <w:b/>
          <w:bCs/>
          <w:lang w:eastAsia="ru-RU"/>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особенности выполнения административных процедур в многофункциональных центрах, а также варианты предоставления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муниципальной услуги, за получением которого </w:t>
      </w:r>
      <w:r w:rsidR="001D0DCC" w:rsidRPr="001D0DCC">
        <w:rPr>
          <w:rFonts w:ascii="Times New Roman" w:eastAsia="Times New Roman" w:hAnsi="Times New Roman" w:cs="Times New Roman"/>
          <w:b/>
          <w:bCs/>
          <w:lang w:eastAsia="ru-RU"/>
        </w:rPr>
        <w:lastRenderedPageBreak/>
        <w:t>они обратились</w:t>
      </w:r>
      <w:r w:rsidR="001D0DCC">
        <w:rPr>
          <w:rFonts w:ascii="Times New Roman" w:eastAsia="Times New Roman" w:hAnsi="Times New Roman" w:cs="Times New Roman"/>
          <w:b/>
          <w:bCs/>
          <w:lang w:eastAsia="ru-RU"/>
        </w:rPr>
        <w:t xml:space="preserve"> </w:t>
      </w:r>
    </w:p>
    <w:p w:rsidR="00CE7F7F" w:rsidRPr="00CE7F7F" w:rsidRDefault="00CE7F7F" w:rsidP="00CE7F7F">
      <w:pPr>
        <w:autoSpaceDE w:val="0"/>
        <w:autoSpaceDN w:val="0"/>
        <w:adjustRightInd w:val="0"/>
        <w:spacing w:after="0" w:line="240" w:lineRule="auto"/>
        <w:jc w:val="both"/>
        <w:rPr>
          <w:rFonts w:ascii="Times New Roman" w:eastAsia="Times New Roman" w:hAnsi="Times New Roman" w:cs="Times New Roman"/>
          <w:highlight w:val="cyan"/>
          <w:lang w:eastAsia="ru-RU"/>
        </w:rPr>
      </w:pPr>
    </w:p>
    <w:p w:rsidR="00CE7F7F" w:rsidRPr="00CE7F7F" w:rsidRDefault="00CE7F7F" w:rsidP="00CE7F7F">
      <w:pPr>
        <w:spacing w:after="0" w:line="240" w:lineRule="auto"/>
        <w:contextualSpacing/>
        <w:jc w:val="center"/>
        <w:rPr>
          <w:rFonts w:ascii="Times New Roman" w:eastAsia="Times New Roman" w:hAnsi="Times New Roman" w:cs="Times New Roman"/>
          <w:b/>
          <w:lang w:eastAsia="ru-RU"/>
        </w:rPr>
      </w:pPr>
      <w:r w:rsidRPr="00CE7F7F">
        <w:rPr>
          <w:rFonts w:ascii="Times New Roman" w:eastAsia="Times New Roman" w:hAnsi="Times New Roman" w:cs="Times New Roman"/>
          <w:lang w:eastAsia="ru-RU"/>
        </w:rPr>
        <w:t xml:space="preserve">    </w:t>
      </w:r>
      <w:r w:rsidRPr="00CE7F7F">
        <w:rPr>
          <w:rFonts w:ascii="Times New Roman" w:eastAsia="Times New Roman" w:hAnsi="Times New Roman" w:cs="Times New Roman"/>
          <w:b/>
          <w:lang w:eastAsia="ru-RU"/>
        </w:rPr>
        <w:t>3.1. Состав административных процедур</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Предоставление муниципальной услуги  включает в себя следующие административные процедуры:</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1) прием и регистрация документов от заявителя;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2) первичная проверка документов;</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3) рассмотрение документов;</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4) предоставление муниципальной услуги.</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w:t>
      </w:r>
    </w:p>
    <w:p w:rsidR="00CE7F7F" w:rsidRPr="00CE7F7F" w:rsidRDefault="00CE7F7F" w:rsidP="00CE7F7F">
      <w:pPr>
        <w:spacing w:after="0" w:line="240" w:lineRule="auto"/>
        <w:contextualSpacing/>
        <w:jc w:val="center"/>
        <w:rPr>
          <w:rFonts w:ascii="Times New Roman" w:eastAsia="Times New Roman" w:hAnsi="Times New Roman" w:cs="Times New Roman"/>
          <w:b/>
          <w:lang w:eastAsia="ru-RU"/>
        </w:rPr>
      </w:pPr>
      <w:r w:rsidRPr="00CE7F7F">
        <w:rPr>
          <w:rFonts w:ascii="Times New Roman" w:eastAsia="Times New Roman" w:hAnsi="Times New Roman" w:cs="Times New Roman"/>
          <w:lang w:eastAsia="ru-RU"/>
        </w:rPr>
        <w:t xml:space="preserve">      </w:t>
      </w:r>
      <w:r w:rsidRPr="00CE7F7F">
        <w:rPr>
          <w:rFonts w:ascii="Times New Roman" w:eastAsia="Times New Roman" w:hAnsi="Times New Roman" w:cs="Times New Roman"/>
          <w:b/>
          <w:lang w:eastAsia="ru-RU"/>
        </w:rPr>
        <w:t>3.2. Последовательность и сроки выполнения административных процедур.</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1. Административная процедура </w:t>
      </w:r>
      <w:r w:rsidRPr="00CE7F7F">
        <w:rPr>
          <w:rFonts w:ascii="Times New Roman" w:eastAsia="Times New Roman" w:hAnsi="Times New Roman" w:cs="Times New Roman"/>
          <w:b/>
          <w:i/>
          <w:lang w:eastAsia="ru-RU"/>
        </w:rPr>
        <w:t>«Прием и регистрация документов от заявителя».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1.1. Основанием для начала предоставления муниципальной услуги является обращение заявителя с заявлением о постановке на учет в качестве нуждающегося в жилых помещениях.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1.2. Ответственным уполномоченным должностным лицом, выполняющим административную процедуру, является заместитель главы.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    1.3.</w:t>
      </w: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lang w:eastAsia="ru-RU"/>
        </w:rPr>
        <w:t>Индивидуальные письменные обращения направляются путем почтовых отправлений, отправлений по электронной почте, через МФЦ либо предоставляются лично в администрацию Новокусковского сельского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lang w:eastAsia="ru-RU"/>
        </w:rPr>
        <w:t xml:space="preserve">    1.4. Заявление о постановке на учет граждан в качестве нуждающихся в жилом помещении согласно приложению № 1 к настоящему регламенту должно подаваться лично заявителем.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согласно полномочий нотариально заверенной доверенности. Интересы недееспособных граждан при постановке на учет может представлять законный представитель – опекун на основании постановления о назначении опеки; интересы несовершеннолетн</w:t>
      </w:r>
      <w:r w:rsidRPr="00CE7F7F">
        <w:rPr>
          <w:rFonts w:ascii="Times New Roman" w:eastAsia="Times New Roman" w:hAnsi="Times New Roman" w:cs="Times New Roman"/>
          <w:sz w:val="24"/>
          <w:szCs w:val="24"/>
          <w:lang w:eastAsia="ru-RU"/>
        </w:rPr>
        <w:t>их – законные представители (родители, усыновители).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1.5. Требования к письменному обращению лица, необходимые для предоставления муниципальной услуги, установлены в соответствии с </w:t>
      </w:r>
      <w:r w:rsidRPr="00CE7F7F">
        <w:rPr>
          <w:rFonts w:ascii="Times New Roman" w:eastAsia="Times New Roman" w:hAnsi="Times New Roman" w:cs="Times New Roman"/>
          <w:color w:val="000000"/>
          <w:sz w:val="24"/>
          <w:szCs w:val="24"/>
          <w:lang w:eastAsia="ru-RU"/>
        </w:rPr>
        <w:t>пунктом 2.10 второго раздела</w:t>
      </w:r>
      <w:r w:rsidRPr="00CE7F7F">
        <w:rPr>
          <w:rFonts w:ascii="Times New Roman" w:eastAsia="Times New Roman" w:hAnsi="Times New Roman" w:cs="Times New Roman"/>
          <w:color w:val="FF0000"/>
          <w:sz w:val="24"/>
          <w:szCs w:val="24"/>
          <w:lang w:eastAsia="ru-RU"/>
        </w:rPr>
        <w:t xml:space="preserve"> </w:t>
      </w:r>
      <w:r w:rsidRPr="00CE7F7F">
        <w:rPr>
          <w:rFonts w:ascii="Times New Roman" w:eastAsia="Times New Roman" w:hAnsi="Times New Roman" w:cs="Times New Roman"/>
          <w:sz w:val="24"/>
          <w:szCs w:val="24"/>
          <w:lang w:eastAsia="ru-RU"/>
        </w:rPr>
        <w:t xml:space="preserve">настоящего регламента.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1.6. Письменное обращение подлежит обязательной регистрации в течение трех рабочих дней с момента поступления в Книге регистрации заявлений граждан о принятии на учет согласно приложению № 3 к настоящему регламенту.</w:t>
      </w:r>
      <w:r w:rsidRPr="00CE7F7F">
        <w:rPr>
          <w:rFonts w:ascii="Times New Roman" w:eastAsia="Times New Roman" w:hAnsi="Times New Roman" w:cs="Times New Roman"/>
          <w:b/>
          <w:bCs/>
          <w:i/>
          <w:iCs/>
          <w:sz w:val="24"/>
          <w:szCs w:val="24"/>
          <w:lang w:eastAsia="ru-RU"/>
        </w:rPr>
        <w:t xml:space="preserve">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1.7. Заявителю, представившему обращение, выдается расписка в получении представленных документов с указанием их перечня и даты получения, а также с указанием перечня документов, которые будут получены по межведомственным запросам, в соответствии с приложением № 4 к настоящему регламенту. </w:t>
      </w:r>
    </w:p>
    <w:p w:rsidR="00CE7F7F" w:rsidRPr="00CE7F7F" w:rsidRDefault="00CE7F7F" w:rsidP="00CE7F7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В случае предоставления документов через МФЦ расписка выдается указанным МФЦ.</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1.8. Уполномоченное должностное лицо:</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устанавливает личность заявителя, в том числе, проверяет документ, удостоверяющий личность (статус) заявителя либо полномочия его представителя,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устанавливает наличие документов, указанных в пункте 2.11 раздела 2 настоящего регламента, регистрирует заявление в установленном порядке.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1.9. Максимальный срок выполнения действий административной процедуры – 3 рабочих дня.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1.10. Фиксацией результата административной процедуры является запись в Книге регистрации заявлений граждан о принятии на учет и расписка в получении документов, выданная заявителю.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7F7F">
        <w:rPr>
          <w:rFonts w:ascii="Times New Roman" w:eastAsia="Times New Roman" w:hAnsi="Times New Roman" w:cs="Times New Roman"/>
          <w:sz w:val="24"/>
          <w:szCs w:val="24"/>
          <w:lang w:eastAsia="ru-RU"/>
        </w:rPr>
        <w:tab/>
        <w:t xml:space="preserve">2. Административная процедура </w:t>
      </w:r>
      <w:r w:rsidRPr="00CE7F7F">
        <w:rPr>
          <w:rFonts w:ascii="Times New Roman" w:eastAsia="Times New Roman" w:hAnsi="Times New Roman" w:cs="Times New Roman"/>
          <w:b/>
          <w:i/>
          <w:sz w:val="24"/>
          <w:szCs w:val="24"/>
          <w:lang w:eastAsia="ru-RU"/>
        </w:rPr>
        <w:t>«Первичная проверка документов».</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2.1. Основанием для начала административной процедуры является поступление документов уполномоченному должностному лицу, ответственному за предоставление муниципальной услуги.</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выполняет заведующий канцелярией.</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2.3. Уполномоченное должностное лицо проводит первичную проверку представленных </w:t>
      </w:r>
      <w:r w:rsidRPr="00CE7F7F">
        <w:rPr>
          <w:rFonts w:ascii="Times New Roman" w:eastAsia="Times New Roman" w:hAnsi="Times New Roman" w:cs="Times New Roman"/>
          <w:sz w:val="24"/>
          <w:szCs w:val="24"/>
          <w:lang w:eastAsia="ru-RU"/>
        </w:rPr>
        <w:lastRenderedPageBreak/>
        <w:t>документов на предмет соответствия их требованиям законодательства и настоящего регламента, удостоверяясь, что:</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представлены все требуемые документы;</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документы подписаны;</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документы в установленных законодательством случаях нотариально заверены;</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тексты документов написаны разборчиво;</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фамилии, имена, отчества, адреса мест жительств написаны полностью;</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в документах нет подчисток, приписок, зачеркнутых слов и иных неоговоренных исправлений;</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документы не исполнены карандашом;</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документы не имеют серьезных повреждений, наличие которых не позволяет однозначно истолковать их содержание;</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не истек срок действия представленных документов.</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Максимальный срок выполнения действий – 1 рабочий день.</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2.4. Заместитель главы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2.5. В случае, если в письменном обращении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специалист, ответственный за предоставление муниципальной услуги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2.6. В случае если обращение, указанное в пунктах 2.4, 2.5 поступило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2.7. При установлении фактов отсутствия необходимых документов, несоответствия представленных документов обязательным требованиям уполномоченное должностное лицо:</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готовит ответ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подписывает ответ.</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Максимальный срок выполнения действия – 2 рабочих дня.  </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2.8. Заведующий канцелярией регистрирует подписанный ответ и направляет его по почтовому адресу. 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Максимальный срок выполнения действия – 3 рабочих дня.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2.9. По результатам Административной процедуры по первичной проверке документов и после устранения препятствий для предоставления муниципальной услуги уполномоченное должностное лицо формирует дело заявителя для рассмотрения вопроса о предоставлении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Максимальный срок выполнения действия – 3 рабочих дня.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2.10. Максимальный срок выполнения действий административной процедуры – 4 рабочих дня.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2.11. Фиксацией результата административной процедуры является формирование дела заявителя.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p>
    <w:p w:rsidR="00CE7F7F" w:rsidRPr="00CE7F7F" w:rsidRDefault="00CE7F7F" w:rsidP="00CE7F7F">
      <w:pPr>
        <w:widowControl w:val="0"/>
        <w:numPr>
          <w:ilvl w:val="0"/>
          <w:numId w:val="7"/>
        </w:num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sz w:val="24"/>
          <w:szCs w:val="24"/>
          <w:lang w:eastAsia="ru-RU"/>
        </w:rPr>
        <w:t xml:space="preserve">Административная процедура </w:t>
      </w:r>
      <w:r w:rsidRPr="00CE7F7F">
        <w:rPr>
          <w:rFonts w:ascii="Times New Roman" w:eastAsia="Times New Roman" w:hAnsi="Times New Roman" w:cs="Times New Roman"/>
          <w:b/>
          <w:i/>
          <w:sz w:val="24"/>
          <w:szCs w:val="24"/>
          <w:lang w:eastAsia="ru-RU"/>
        </w:rPr>
        <w:t>«Рассмотрение документов».</w:t>
      </w:r>
    </w:p>
    <w:p w:rsidR="00CE7F7F" w:rsidRPr="00CE7F7F" w:rsidRDefault="00CE7F7F" w:rsidP="00CE7F7F">
      <w:pPr>
        <w:widowControl w:val="0"/>
        <w:numPr>
          <w:ilvl w:val="1"/>
          <w:numId w:val="7"/>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Основанием для начала административной процедуры рассмотрения документов является </w:t>
      </w:r>
      <w:r w:rsidRPr="00CE7F7F">
        <w:rPr>
          <w:rFonts w:ascii="Times New Roman" w:eastAsia="Times New Roman" w:hAnsi="Times New Roman" w:cs="Times New Roman"/>
          <w:sz w:val="24"/>
          <w:szCs w:val="24"/>
          <w:lang w:eastAsia="ru-RU"/>
        </w:rPr>
        <w:lastRenderedPageBreak/>
        <w:t>сформированное дело заявителя.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выполняют: глава поселения, специалист 1 категории, заведующий канцелярией, жилищная комиссия.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3.3. Заместитель главы осуществляет проверку документов на соответствие требованиям, установленным  законодательством, а также указанным в пункте 2.21 второго раздела настоящего  регламента.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3.4. Должностные лица в соответствии с соглашениями о межведомственном взаимодействии направляют запросы с целью получения и приобщения к материалам дела заявителя документов, указанных в пункте 2.12 второго раздела настоящего регламента.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Максимальный срок выполнения действия – 25 рабочих дней с момента регистрации заявления.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3.5. Уполномоченное должностное лицо осуществляет проверку следующих фактов:</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размеры общей площади жилого помещения занимаемого заявителем и членами его семьи;</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количество лиц зарегистрированных в жилых помещениях;</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собственник (наниматель) жилого помещения, в котором зарегистрирован заявитель;</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наличие или отсутствие в собственности заявителя каких-либо жилых помещений.</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3.6. После приобщения к делу заявителя всех необходимых документов и проведения проверочных мероприятий уполномоченное должностное лицо выносит дело заявителя на рассмотрение жилищной комиссии.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3.7. По результатам административной процедуры жилищная комиссия принимает решение:</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об отказе в предоставлении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о предоставлении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Максимальный срок рассмотрения материалов дела и принятия по ним решения – 2 рабочих дня с момента получения дела от уполномоченного должностного лица.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3.8. Основанием для принятия решения об отказе в предоставлении муниципальной услуги является наличие оснований для отказа в предоставлении муниципальной услуги в соответствии с пунктом 2.21.1 второго раздела настоящего регламента.</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3.9. Заместитель главы: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а) готовит проект постановления администрации Новокусковского сельского поселения (далее – постановление) об отказе в постановке на учет нуждающихся в жилых помещениях и направляет его на рассмотрение главе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б) регистрирует подписанное главой поселения постановление об отказе в постановке на учет нуждающихся в жилых помещениях. </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Решение об отказе в постановке на учет нуждающихся в жилых помещениях считается принятым с момента регистрации постановления об отказе в постановке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Максимальный срок выполнения действия «а» и «б» – 1 рабочий день.</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в) готовит проект уведомления об отказе в предоставлении муниципальной услуги согласно приложению № 5 к настоящему регламенту, который должен содержать основание для отказа в предоставлении муниципальной услуги и выводы об отказе в предоставлении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г) направляет в порядке делопроизводства проект уведомления об отказе в предоставлении муниципальной услуги главе поселения для подписания.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Максимальный срок выполнения действий «в» и «г» – 2 рабочих дня с момента принятия решения.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3.10. Заведующий канцелярией регистрирует подписанное уведомление и направляет его по почтовому адресу (с уведомлением о вручении письма). Уведомление об отказе в предоставлении муниципальной услуги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 </w:t>
      </w:r>
      <w:r w:rsidRPr="00CE7F7F">
        <w:rPr>
          <w:rFonts w:ascii="Times New Roman" w:eastAsia="Times New Roman" w:hAnsi="Times New Roman" w:cs="Times New Roman"/>
          <w:sz w:val="24"/>
          <w:szCs w:val="24"/>
          <w:lang w:eastAsia="ru-RU"/>
        </w:rPr>
        <w:lastRenderedPageBreak/>
        <w:t>К уведомлению в обязательном порядке прикладывается заверенная копия постановления об отказе в постановке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Максимальный срок выполнения действия – 3 рабочих дня с момента принятия решения об отказе в постановке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3.11. Максимальный срок выполнения действий административной процедуры – 20 рабочих дней.</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3.12. Фиксацией результата административной процедуры является: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при положительном решении жилищной комиссии - решение жилищной комиссии,</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при отказе в постановке на учет нуждающихся в жилых помещениях – решение комиссии, запись в журнале регистрации исходящей корреспонденции и отметка в Книге регистрации заявлений граждан о принятии на учет.</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E7F7F">
        <w:rPr>
          <w:rFonts w:ascii="Times New Roman" w:eastAsia="Times New Roman" w:hAnsi="Times New Roman" w:cs="Times New Roman"/>
          <w:sz w:val="24"/>
          <w:szCs w:val="24"/>
          <w:lang w:eastAsia="ru-RU"/>
        </w:rPr>
        <w:t xml:space="preserve">4.Административная процедура </w:t>
      </w:r>
      <w:r w:rsidRPr="00CE7F7F">
        <w:rPr>
          <w:rFonts w:ascii="Times New Roman" w:eastAsia="Times New Roman" w:hAnsi="Times New Roman" w:cs="Times New Roman"/>
          <w:b/>
          <w:i/>
          <w:sz w:val="24"/>
          <w:szCs w:val="24"/>
          <w:lang w:eastAsia="ru-RU"/>
        </w:rPr>
        <w:t>«Предоставление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4.1. Основанием для начала административной процедуры является положительное решение жилищной комиссии, принятое при отсутствии оснований для отказа в предоставлении муниципальной услуги в соответствии с пунктом 2.21.1 второго раздела настоящего регламента.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4.2. Ответственным уполномоченным должностным лицом, выполняющим административную процедуру, является заместитель главы. Отдельные административные действия выполняют: глава поселения, заведующий канцелярией.</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4.3. Принятие на учет осуществляется по результатам рассмотрения заявлений граждан и признания их нуждающимися в жилых помещениях. Граждане признаются нуждающимся в жилых помещениях по следующим основаниям: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1)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2)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 проживают в помещении, не отвечающем установленным для жилых помещений требованиям;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i/>
          <w:iCs/>
          <w:sz w:val="24"/>
          <w:szCs w:val="24"/>
          <w:lang w:eastAsia="ru-RU"/>
        </w:rPr>
      </w:pPr>
      <w:r w:rsidRPr="00CE7F7F">
        <w:rPr>
          <w:rFonts w:ascii="Times New Roman" w:eastAsia="Times New Roman" w:hAnsi="Times New Roman" w:cs="Times New Roman"/>
          <w:sz w:val="24"/>
          <w:szCs w:val="24"/>
          <w:lang w:eastAsia="ru-RU"/>
        </w:rPr>
        <w:t xml:space="preserve">    4) являются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котором совместной проживание не возможно и не имеющими иного жилого помещения, занимаемого по договору социального найма или принадлежащего на праве собственности.</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4.4. По результатам рассмотрения уполномоченное должностное лицо:</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а) готовит проект постановления о постановке на учет граждан в качестве нуждающихся в жилых помещениях и направляет его на рассмотрение главе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б) регистрирует подписанное главой поселения постановление о постановке на учет граждан в качестве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Решение о постановке на учет нуждающихся в жилых помещениях считается принятым с момента регистрации постановления о постановке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Максимальный срок выполнения действий «а» и «б» – 1 рабочий день.</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в) включает принятого на учет заявителя в Книгу учета граждан, нуждающихся в жилых помещениях, согласно приложению № 6 к настоящему регламенту,</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г) включает принятого на учет заявителя в список граждан, нуждающихся в жилых помещениях, предоставляемых по договорам социального найма, согласно приложению № 7 к настоящему регламенту.</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Максимальный срок выполнения действий «в» и «г» – 3 рабочих дня с момента принятия решения о постановке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д) готовит проект уведомления заявителя о постановке на учет в качестве нуждающихся в жилых помещениях согласно приложению № 8 к настоящему регламенту, с указанием оснований постановки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r w:rsidRPr="00CE7F7F">
        <w:rPr>
          <w:rFonts w:ascii="Times New Roman" w:eastAsia="Times New Roman" w:hAnsi="Times New Roman" w:cs="Times New Roman"/>
          <w:sz w:val="24"/>
          <w:szCs w:val="24"/>
          <w:lang w:eastAsia="ru-RU"/>
        </w:rPr>
        <w:tab/>
        <w:t>е) направляет в порядке делопроизводства проект уведомления о постановке на учет в качестве нуждающихся в жилых помещениях главе поселения для подписания.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Максимальный срок выполнения действий «д» и «е» – 2 рабочих дня с момента принятия решения о постановке на учет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4.5. Заведующий канцелярией регистрирует подписанное уведомление и направляет его по почтовому адресу (с уведомлением о вручении письма). Уведомление о постановке на учет в качестве нуждающихся в жилых помещениях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 К уведомлению в обязательном порядке прикладывается заверенная копия постановления о постановке заявителя на учет в качестве нуждающихся в жилых помещениях.</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Максимальный срок выполнения действия – 3 рабочих дня с момента принятия решения о постановке на учет нуждающихся в жилых помещениях.</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4.6. Заявитель считается поставленным на учет со дня издания постановления о постановке на учет граждан в качестве нуждающихся в жилых помещениях.</w:t>
      </w:r>
    </w:p>
    <w:p w:rsidR="00CE7F7F" w:rsidRPr="00CE7F7F" w:rsidRDefault="00CE7F7F" w:rsidP="00CE7F7F">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4.7. На каждого гражданина, принятого на учет нуждающихся в жилых помещениях, заместитель главы заводит учетное дело, в котором должны содержаться все документы, представленные гражданином в соответствии с пунктом 2.11 второго раздела настоящего регламента. </w:t>
      </w:r>
    </w:p>
    <w:p w:rsidR="00CE7F7F" w:rsidRPr="00CE7F7F" w:rsidRDefault="00CE7F7F" w:rsidP="00CE7F7F">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Учетное дело хранится в администрации сельского поселения.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4.8. Максимальный срок выполнения действий административной процедуры – 3 рабочих дня. </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4.9. Фиксацией результата административной процедуры является: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запись в Книге учета граждан, нуждающихся в жилых помещениях, </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запись в списке граждан, нуждающихся в жилых помещениях, предоставляемых по договорам социального найма,</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отметка в Книге регистрации заявлений граждан о принятии на учет. </w:t>
      </w:r>
    </w:p>
    <w:p w:rsidR="00CE7F7F" w:rsidRPr="00CE7F7F" w:rsidRDefault="00CE7F7F" w:rsidP="00CE7F7F">
      <w:pPr>
        <w:spacing w:after="0" w:line="240" w:lineRule="auto"/>
        <w:contextualSpacing/>
        <w:jc w:val="center"/>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b/>
          <w:sz w:val="24"/>
          <w:szCs w:val="24"/>
          <w:lang w:eastAsia="ru-RU"/>
        </w:rPr>
        <w:t>3.3. Требования к порядку выполнения административных процедур</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по перечню документов, необходимых для предоставления муниципальной услуги,</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о времени приема документов,</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о сроках предоставления муниципальной услуги,</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3.3.2. Должностное лицо, ответственное за предоставление муниципальной услуги, обязано:</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действовать в строгом соответствии с действующими нормативно-правовыми актами и настоящим регламентом;</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принимать все необходимые меры для предоставления исчерпывающих ответов на обращения заявителей;</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соблюдать права и законные интересы заявителя,</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 соблюдать последовательность выполнения административных процедур,</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соблюдать установленные сроки выполнения административных процедур и административных действий,</w:t>
      </w:r>
    </w:p>
    <w:p w:rsidR="00CE7F7F" w:rsidRPr="00CE7F7F" w:rsidRDefault="00CE7F7F" w:rsidP="00CE7F7F">
      <w:pPr>
        <w:spacing w:after="0" w:line="240" w:lineRule="auto"/>
        <w:contextualSpacing/>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своевременно информировать заявителя о возникшем препятствии для исполнения муниципальной услуги.</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CE7F7F">
        <w:rPr>
          <w:rFonts w:ascii="Times New Roman" w:eastAsia="Times New Roman" w:hAnsi="Times New Roman" w:cs="Times New Roman"/>
          <w:b/>
          <w:lang w:eastAsia="ru-RU"/>
        </w:rPr>
        <w:t>3.4. Особенности выполнения административных процедур в электронной форме,</w:t>
      </w:r>
      <w:r w:rsidRPr="00CE7F7F">
        <w:rPr>
          <w:rFonts w:ascii="Times New Roman" w:eastAsia="Times New Roman" w:hAnsi="Times New Roman" w:cs="Times New Roman"/>
          <w:lang w:eastAsia="ru-RU"/>
        </w:rPr>
        <w:t xml:space="preserve"> </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E7F7F">
        <w:rPr>
          <w:rFonts w:ascii="Times New Roman" w:eastAsia="Times New Roman" w:hAnsi="Times New Roman" w:cs="Times New Roman"/>
          <w:b/>
          <w:lang w:eastAsia="ru-RU"/>
        </w:rPr>
        <w:t xml:space="preserve">а также особенности выполнения административных процедур в </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CE7F7F">
        <w:rPr>
          <w:rFonts w:ascii="Times New Roman" w:eastAsia="Times New Roman" w:hAnsi="Times New Roman" w:cs="Times New Roman"/>
          <w:b/>
          <w:lang w:eastAsia="ru-RU"/>
        </w:rPr>
        <w:t>многофункциональном центре</w:t>
      </w:r>
    </w:p>
    <w:p w:rsidR="00CE7F7F" w:rsidRPr="00CE7F7F" w:rsidRDefault="00CE7F7F" w:rsidP="00CE7F7F">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3.4.1.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области,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CE7F7F">
        <w:rPr>
          <w:rFonts w:ascii="Times New Roman" w:eastAsia="Calibri" w:hAnsi="Times New Roman" w:cs="Times New Roman"/>
        </w:rPr>
        <w:t xml:space="preserve"> </w:t>
      </w:r>
      <w:r w:rsidRPr="00CE7F7F">
        <w:rPr>
          <w:rFonts w:ascii="Times New Roman" w:eastAsia="Calibri" w:hAnsi="Times New Roman" w:cs="Times New Roman"/>
        </w:rPr>
        <w:tab/>
      </w:r>
    </w:p>
    <w:p w:rsidR="00CE7F7F" w:rsidRPr="00CE7F7F" w:rsidRDefault="00CE7F7F" w:rsidP="00CE7F7F">
      <w:pPr>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CE7F7F">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CE7F7F" w:rsidRPr="00CE7F7F" w:rsidRDefault="00CE7F7F" w:rsidP="00CE7F7F">
      <w:pPr>
        <w:widowControl w:val="0"/>
        <w:tabs>
          <w:tab w:val="left" w:pos="0"/>
        </w:tabs>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CE7F7F" w:rsidRPr="00CE7F7F" w:rsidRDefault="00CE7F7F" w:rsidP="00CE7F7F">
      <w:pPr>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CE7F7F">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CE7F7F" w:rsidRPr="00CE7F7F" w:rsidRDefault="00CE7F7F" w:rsidP="00CE7F7F">
      <w:pPr>
        <w:tabs>
          <w:tab w:val="left" w:pos="0"/>
        </w:tabs>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CE7F7F" w:rsidRPr="00CE7F7F" w:rsidRDefault="00CE7F7F" w:rsidP="00CE7F7F">
      <w:pPr>
        <w:tabs>
          <w:tab w:val="left" w:pos="0"/>
        </w:tabs>
        <w:spacing w:after="0" w:line="240" w:lineRule="auto"/>
        <w:jc w:val="both"/>
        <w:outlineLvl w:val="1"/>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 xml:space="preserve">б) представления заявления о предоставлении муниципальной услуги в электронной форме; </w:t>
      </w:r>
    </w:p>
    <w:p w:rsidR="00CE7F7F" w:rsidRPr="00CE7F7F" w:rsidRDefault="00CE7F7F" w:rsidP="00CE7F7F">
      <w:pPr>
        <w:tabs>
          <w:tab w:val="left" w:pos="0"/>
        </w:tabs>
        <w:spacing w:after="0" w:line="240" w:lineRule="auto"/>
        <w:jc w:val="both"/>
        <w:outlineLvl w:val="1"/>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CE7F7F" w:rsidRPr="00CE7F7F" w:rsidRDefault="00CE7F7F" w:rsidP="00CE7F7F">
      <w:pPr>
        <w:tabs>
          <w:tab w:val="left" w:pos="0"/>
        </w:tabs>
        <w:spacing w:after="0" w:line="240" w:lineRule="auto"/>
        <w:jc w:val="both"/>
        <w:outlineLvl w:val="1"/>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ab/>
        <w:t>г) получения результата муниципальной услуги.</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3.4.4. </w:t>
      </w:r>
      <w:r w:rsidRPr="00CE7F7F">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CE7F7F">
        <w:rPr>
          <w:rFonts w:ascii="Times New Roman" w:eastAsia="Times New Roman" w:hAnsi="Times New Roman" w:cs="Times New Roman"/>
          <w:lang w:eastAsia="ru-RU"/>
        </w:rPr>
        <w:t>администрацию поселения.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а) определяет предмет обращения;</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б) проводит проверку полномочий лица, подающего документы;</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в) проводит проверку правильности заполнения запроса;</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 xml:space="preserve">д) заверяет электронное дело своей </w:t>
      </w:r>
      <w:hyperlink r:id="rId7" w:history="1">
        <w:r w:rsidRPr="00CE7F7F">
          <w:rPr>
            <w:rFonts w:ascii="Times New Roman" w:eastAsia="Times New Roman" w:hAnsi="Times New Roman" w:cs="Times New Roman"/>
            <w:lang w:eastAsia="ru-RU"/>
          </w:rPr>
          <w:t>электронной подписью</w:t>
        </w:r>
      </w:hyperlink>
      <w:r w:rsidRPr="00CE7F7F">
        <w:rPr>
          <w:rFonts w:ascii="Times New Roman" w:eastAsia="Times New Roman" w:hAnsi="Times New Roman" w:cs="Times New Roman"/>
          <w:lang w:eastAsia="ru-RU"/>
        </w:rPr>
        <w:t>;</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е) направляет копии документов и реестр документов в администрацию поселения:</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в электронном виде (в составе пакетов электронных дел) в течение 1 рабочего дня со дня обращения заявителя в МФЦ;</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По окончании приема документов специалист МФЦ выдает заявителю расписку в приеме документов.</w:t>
      </w:r>
    </w:p>
    <w:p w:rsidR="00CE7F7F" w:rsidRPr="00CE7F7F" w:rsidRDefault="00CE7F7F" w:rsidP="00CE7F7F">
      <w:pPr>
        <w:spacing w:after="0" w:line="240" w:lineRule="auto"/>
        <w:jc w:val="both"/>
        <w:rPr>
          <w:rFonts w:ascii="Times New Roman" w:eastAsia="Times New Roman" w:hAnsi="Times New Roman" w:cs="Times New Roman"/>
          <w:lang w:eastAsia="ru-RU"/>
        </w:rPr>
      </w:pPr>
      <w:bookmarkStart w:id="0" w:name="sub_2223"/>
      <w:r w:rsidRPr="00CE7F7F">
        <w:rPr>
          <w:rFonts w:ascii="Times New Roman" w:eastAsia="Times New Roman" w:hAnsi="Times New Roman" w:cs="Times New Roman"/>
          <w:lang w:eastAsia="ru-RU"/>
        </w:rPr>
        <w:lastRenderedPageBreak/>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0"/>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на бумажном носителе - в срок не более 3 дней со дня принятия решения о предоставлении (отказе в предоставлении) заявителю услуги.</w:t>
      </w:r>
    </w:p>
    <w:p w:rsidR="00CE7F7F" w:rsidRP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CE7F7F" w:rsidRDefault="00CE7F7F" w:rsidP="00CE7F7F">
      <w:pPr>
        <w:spacing w:after="0" w:line="240" w:lineRule="auto"/>
        <w:jc w:val="both"/>
        <w:rPr>
          <w:rFonts w:ascii="Times New Roman" w:eastAsia="Times New Roman" w:hAnsi="Times New Roman" w:cs="Times New Roman"/>
          <w:lang w:eastAsia="ru-RU"/>
        </w:rPr>
      </w:pPr>
      <w:r w:rsidRPr="00CE7F7F">
        <w:rPr>
          <w:rFonts w:ascii="Times New Roman" w:eastAsia="Times New Roman" w:hAnsi="Times New Roman" w:cs="Times New Roman"/>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r w:rsidR="001D0DCC">
        <w:rPr>
          <w:rFonts w:ascii="Times New Roman" w:eastAsia="Times New Roman" w:hAnsi="Times New Roman" w:cs="Times New Roman"/>
          <w:lang w:eastAsia="ru-RU"/>
        </w:rPr>
        <w:t xml:space="preserve"> </w:t>
      </w:r>
    </w:p>
    <w:p w:rsidR="001D0DCC" w:rsidRPr="00CE7F7F" w:rsidRDefault="001D0DCC" w:rsidP="00CE7F7F">
      <w:pPr>
        <w:spacing w:after="0" w:line="240" w:lineRule="auto"/>
        <w:jc w:val="both"/>
        <w:rPr>
          <w:rFonts w:ascii="Times New Roman" w:eastAsia="Times New Roman" w:hAnsi="Times New Roman" w:cs="Times New Roman"/>
          <w:lang w:eastAsia="ru-RU"/>
        </w:rPr>
      </w:pPr>
    </w:p>
    <w:p w:rsidR="001D0DCC" w:rsidRPr="001D0DCC" w:rsidRDefault="001D0DCC" w:rsidP="001D0DCC">
      <w:pPr>
        <w:widowControl w:val="0"/>
        <w:autoSpaceDE w:val="0"/>
        <w:autoSpaceDN w:val="0"/>
        <w:adjustRightInd w:val="0"/>
        <w:spacing w:after="0" w:line="240" w:lineRule="auto"/>
        <w:ind w:firstLine="708"/>
        <w:jc w:val="center"/>
        <w:rPr>
          <w:rFonts w:ascii="Times New Roman" w:eastAsia="Times New Roman" w:hAnsi="Times New Roman" w:cs="Times New Roman"/>
          <w:b/>
          <w:bCs/>
          <w:sz w:val="24"/>
          <w:szCs w:val="24"/>
          <w:lang w:eastAsia="ru-RU"/>
        </w:rPr>
      </w:pPr>
      <w:r w:rsidRPr="001D0DCC">
        <w:rPr>
          <w:rFonts w:ascii="Times New Roman" w:eastAsia="Times New Roman" w:hAnsi="Times New Roman" w:cs="Times New Roman"/>
          <w:b/>
          <w:bCs/>
          <w:sz w:val="24"/>
          <w:szCs w:val="24"/>
          <w:lang w:eastAsia="ru-RU"/>
        </w:rPr>
        <w:t>3.5.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w:t>
      </w:r>
    </w:p>
    <w:p w:rsidR="001D0DCC" w:rsidRPr="00230877" w:rsidRDefault="001D0DCC" w:rsidP="001D0DCC">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230877">
        <w:rPr>
          <w:rFonts w:ascii="Times New Roman" w:eastAsia="Times New Roman" w:hAnsi="Times New Roman" w:cs="Times New Roman"/>
          <w:bCs/>
          <w:sz w:val="24"/>
          <w:szCs w:val="24"/>
          <w:lang w:eastAsia="ru-RU"/>
        </w:rPr>
        <w:t xml:space="preserve">3.5.1. Порядок предоставления муниципальной услуги не зависит от категории объединенных общими признаками заявителей, </w:t>
      </w:r>
      <w:proofErr w:type="gramStart"/>
      <w:r w:rsidRPr="00230877">
        <w:rPr>
          <w:rFonts w:ascii="Times New Roman" w:eastAsia="Times New Roman" w:hAnsi="Times New Roman" w:cs="Times New Roman"/>
          <w:bCs/>
          <w:sz w:val="24"/>
          <w:szCs w:val="24"/>
          <w:lang w:eastAsia="ru-RU"/>
        </w:rPr>
        <w:t>указанных  в</w:t>
      </w:r>
      <w:proofErr w:type="gramEnd"/>
      <w:r w:rsidRPr="00230877">
        <w:rPr>
          <w:rFonts w:ascii="Times New Roman" w:eastAsia="Times New Roman" w:hAnsi="Times New Roman" w:cs="Times New Roman"/>
          <w:bCs/>
          <w:sz w:val="24"/>
          <w:szCs w:val="24"/>
          <w:lang w:eastAsia="ru-RU"/>
        </w:rPr>
        <w:t xml:space="preserve"> пункте 1.2 первого раздела настоящего Регламента.</w:t>
      </w:r>
    </w:p>
    <w:p w:rsidR="00CE7F7F" w:rsidRPr="00CE7F7F" w:rsidRDefault="001D0DCC" w:rsidP="001D0DC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30877">
        <w:rPr>
          <w:rFonts w:ascii="Times New Roman" w:eastAsia="Times New Roman" w:hAnsi="Times New Roman" w:cs="Times New Roman"/>
          <w:bCs/>
          <w:sz w:val="24"/>
          <w:szCs w:val="24"/>
          <w:lang w:eastAsia="ru-RU"/>
        </w:rPr>
        <w:t>3.5.2. Варианты предоставления муниципальной услуги, включающие порядок предоставления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CE7F7F" w:rsidRPr="00CE7F7F" w:rsidRDefault="00CE7F7F" w:rsidP="00CE7F7F">
      <w:pPr>
        <w:spacing w:after="0" w:line="240" w:lineRule="auto"/>
        <w:jc w:val="center"/>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b/>
          <w:sz w:val="24"/>
          <w:szCs w:val="24"/>
          <w:lang w:eastAsia="ru-RU"/>
        </w:rPr>
        <w:t>4. Формы контроля исполнения административного регламента</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4.3. Периодичность осуществления текущего контроля устанавливается главой поселения.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spacing w:after="0" w:line="240" w:lineRule="auto"/>
        <w:jc w:val="center"/>
        <w:rPr>
          <w:rFonts w:ascii="Times New Roman" w:eastAsia="Times New Roman" w:hAnsi="Times New Roman" w:cs="Times New Roman"/>
          <w:b/>
          <w:sz w:val="24"/>
          <w:szCs w:val="24"/>
          <w:lang w:eastAsia="ru-RU"/>
        </w:rPr>
      </w:pPr>
      <w:r w:rsidRPr="00CE7F7F">
        <w:rPr>
          <w:rFonts w:ascii="Times New Roman" w:eastAsia="Times New Roman" w:hAnsi="Times New Roman" w:cs="Times New Roman"/>
          <w:b/>
          <w:sz w:val="24"/>
          <w:szCs w:val="24"/>
          <w:lang w:eastAsia="ru-RU"/>
        </w:rPr>
        <w:t xml:space="preserve">5. </w:t>
      </w:r>
      <w:r w:rsidR="001D0DCC" w:rsidRPr="001D0DCC">
        <w:rPr>
          <w:rFonts w:ascii="Times New Roman" w:eastAsia="Times New Roman" w:hAnsi="Times New Roman" w:cs="Times New Roman"/>
          <w:b/>
          <w:bCs/>
          <w:sz w:val="24"/>
          <w:szCs w:val="24"/>
          <w:lang w:eastAsia="ru-RU"/>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r w:rsidR="001D0DCC">
        <w:rPr>
          <w:rFonts w:ascii="Times New Roman" w:eastAsia="Times New Roman" w:hAnsi="Times New Roman" w:cs="Times New Roman"/>
          <w:b/>
          <w:bCs/>
          <w:sz w:val="24"/>
          <w:szCs w:val="24"/>
          <w:lang w:eastAsia="ru-RU"/>
        </w:rPr>
        <w:t>»</w:t>
      </w:r>
    </w:p>
    <w:p w:rsidR="00CE7F7F" w:rsidRPr="00CE7F7F" w:rsidRDefault="00CE7F7F" w:rsidP="00CE7F7F">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b/>
          <w:bCs/>
          <w:sz w:val="24"/>
          <w:szCs w:val="24"/>
          <w:lang w:eastAsia="ru-RU"/>
        </w:rPr>
        <w:t xml:space="preserve"> </w:t>
      </w:r>
      <w:r w:rsidRPr="00CE7F7F">
        <w:rPr>
          <w:rFonts w:ascii="Times New Roman" w:eastAsia="Times New Roman" w:hAnsi="Times New Roman" w:cs="Times New Roman"/>
          <w:sz w:val="24"/>
          <w:szCs w:val="24"/>
          <w:lang w:eastAsia="ru-RU"/>
        </w:rPr>
        <w:t>5.1. Заявитель может обратиться с жалобой в том числе в следующих случаях:</w:t>
      </w:r>
    </w:p>
    <w:p w:rsidR="00CE7F7F" w:rsidRPr="00CE7F7F" w:rsidRDefault="00CE7F7F" w:rsidP="00CE7F7F">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 нарушение срока предоставления муниципальной услуги;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7) </w:t>
      </w:r>
      <w:r w:rsidR="001D0DCC" w:rsidRPr="00230877">
        <w:rPr>
          <w:rFonts w:ascii="Times New Roman" w:eastAsia="Times New Roman" w:hAnsi="Times New Roman" w:cs="Times New Roman"/>
          <w:bCs/>
          <w:sz w:val="24"/>
          <w:szCs w:val="24"/>
          <w:lang w:eastAsia="ru-RU"/>
        </w:rPr>
        <w:t>отказ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от 27 июля 2010 года № 210-ФЗ</w:t>
      </w:r>
      <w:r w:rsidR="001D0DCC">
        <w:rPr>
          <w:rFonts w:ascii="Times New Roman" w:eastAsia="Times New Roman" w:hAnsi="Times New Roman" w:cs="Times New Roman"/>
          <w:bCs/>
          <w:sz w:val="24"/>
          <w:szCs w:val="24"/>
          <w:lang w:eastAsia="ru-RU"/>
        </w:rPr>
        <w:t xml:space="preserve"> </w:t>
      </w:r>
      <w:r w:rsidR="001D0DCC" w:rsidRPr="00230877">
        <w:rPr>
          <w:rFonts w:ascii="Times New Roman" w:eastAsia="Times New Roman" w:hAnsi="Times New Roman" w:cs="Times New Roman"/>
          <w:bCs/>
          <w:sz w:val="24"/>
          <w:szCs w:val="24"/>
          <w:lang w:eastAsia="ru-RU"/>
        </w:rPr>
        <w:t>«Об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CE7F7F" w:rsidRPr="00CE7F7F" w:rsidRDefault="00CE7F7F" w:rsidP="00CE7F7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CE7F7F" w:rsidRPr="00CE7F7F" w:rsidRDefault="001D0DCC"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Cs/>
          <w:sz w:val="24"/>
          <w:szCs w:val="24"/>
          <w:lang w:eastAsia="ru-RU"/>
        </w:rPr>
        <w:tab/>
      </w:r>
      <w:r w:rsidRPr="00230877">
        <w:rPr>
          <w:rFonts w:ascii="Times New Roman" w:eastAsia="Times New Roman" w:hAnsi="Times New Roman" w:cs="Times New Roman"/>
          <w:bCs/>
          <w:sz w:val="24"/>
          <w:szCs w:val="24"/>
          <w:lang w:eastAsia="ru-RU"/>
        </w:rPr>
        <w:t>В случаях, указанных в подпунктах 2, 5, 7, 9, 10 пункта 5.1 настоящего регламента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bookmarkStart w:id="1" w:name="_GoBack"/>
      <w:bookmarkEnd w:id="1"/>
    </w:p>
    <w:tbl>
      <w:tblPr>
        <w:tblW w:w="0" w:type="auto"/>
        <w:tblLayout w:type="fixed"/>
        <w:tblLook w:val="0000" w:firstRow="0" w:lastRow="0" w:firstColumn="0" w:lastColumn="0" w:noHBand="0" w:noVBand="0"/>
      </w:tblPr>
      <w:tblGrid>
        <w:gridCol w:w="3708"/>
        <w:gridCol w:w="5940"/>
      </w:tblGrid>
      <w:tr w:rsidR="00CE7F7F" w:rsidRPr="00CE7F7F" w:rsidTr="0088191D">
        <w:tc>
          <w:tcPr>
            <w:tcW w:w="3708"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c>
          <w:tcPr>
            <w:tcW w:w="5940" w:type="dxa"/>
            <w:tcBorders>
              <w:top w:val="nil"/>
              <w:left w:val="nil"/>
              <w:bottom w:val="nil"/>
              <w:right w:val="nil"/>
            </w:tcBorders>
          </w:tcPr>
          <w:p w:rsid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62C3E" w:rsidRPr="00CE7F7F" w:rsidRDefault="00C62C3E"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1</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b/>
          <w:bCs/>
          <w:sz w:val="24"/>
          <w:szCs w:val="24"/>
          <w:lang w:eastAsia="ru-RU"/>
        </w:rPr>
        <w:lastRenderedPageBreak/>
        <w:t xml:space="preserve"> </w:t>
      </w:r>
      <w:r w:rsidRPr="00CE7F7F">
        <w:rPr>
          <w:rFonts w:ascii="Times New Roman" w:eastAsia="Times New Roman" w:hAnsi="Times New Roman" w:cs="Times New Roman"/>
          <w:sz w:val="24"/>
          <w:szCs w:val="24"/>
          <w:lang w:eastAsia="ru-RU"/>
        </w:rPr>
        <w:t>В _________________________________</w:t>
      </w:r>
      <w:r w:rsidRPr="00CE7F7F">
        <w:rPr>
          <w:rFonts w:ascii="Times New Roman" w:eastAsia="Times New Roman" w:hAnsi="Times New Roman" w:cs="Times New Roman"/>
          <w:sz w:val="24"/>
          <w:szCs w:val="24"/>
          <w:lang w:eastAsia="ru-RU"/>
        </w:rPr>
        <w:br/>
        <w:t xml:space="preserve">наименование органа местного самоуправления </w:t>
      </w:r>
      <w:r w:rsidRPr="00CE7F7F">
        <w:rPr>
          <w:rFonts w:ascii="Times New Roman" w:eastAsia="Times New Roman" w:hAnsi="Times New Roman" w:cs="Times New Roman"/>
          <w:sz w:val="24"/>
          <w:szCs w:val="24"/>
          <w:lang w:eastAsia="ru-RU"/>
        </w:rPr>
        <w:br/>
        <w:t>муниципального образования _________</w:t>
      </w:r>
      <w:r w:rsidRPr="00CE7F7F">
        <w:rPr>
          <w:rFonts w:ascii="Times New Roman" w:eastAsia="Times New Roman" w:hAnsi="Times New Roman" w:cs="Times New Roman"/>
          <w:sz w:val="24"/>
          <w:szCs w:val="24"/>
          <w:lang w:eastAsia="ru-RU"/>
        </w:rPr>
        <w:br/>
        <w:t>от __________________________________</w:t>
      </w:r>
      <w:r w:rsidRPr="00CE7F7F">
        <w:rPr>
          <w:rFonts w:ascii="Times New Roman" w:eastAsia="Times New Roman" w:hAnsi="Times New Roman" w:cs="Times New Roman"/>
          <w:sz w:val="24"/>
          <w:szCs w:val="24"/>
          <w:lang w:eastAsia="ru-RU"/>
        </w:rPr>
        <w:br/>
        <w:t xml:space="preserve">фамилия, имя, отчество гражданина </w:t>
      </w:r>
      <w:r w:rsidRPr="00CE7F7F">
        <w:rPr>
          <w:rFonts w:ascii="Times New Roman" w:eastAsia="Times New Roman" w:hAnsi="Times New Roman" w:cs="Times New Roman"/>
          <w:sz w:val="24"/>
          <w:szCs w:val="24"/>
          <w:lang w:eastAsia="ru-RU"/>
        </w:rPr>
        <w:br/>
        <w:t>проживающего по адресу:____________</w:t>
      </w:r>
      <w:r w:rsidRPr="00CE7F7F">
        <w:rPr>
          <w:rFonts w:ascii="Times New Roman" w:eastAsia="Times New Roman" w:hAnsi="Times New Roman" w:cs="Times New Roman"/>
          <w:sz w:val="24"/>
          <w:szCs w:val="24"/>
          <w:lang w:eastAsia="ru-RU"/>
        </w:rPr>
        <w:br/>
        <w:t>___________________________________</w:t>
      </w:r>
    </w:p>
    <w:p w:rsidR="00CE7F7F" w:rsidRPr="00CE7F7F" w:rsidRDefault="00CE7F7F" w:rsidP="00CE7F7F">
      <w:pPr>
        <w:spacing w:before="100" w:beforeAutospacing="1" w:after="240" w:line="240" w:lineRule="auto"/>
        <w:jc w:val="right"/>
        <w:rPr>
          <w:rFonts w:ascii="Times New Roman" w:eastAsia="Times New Roman" w:hAnsi="Times New Roman" w:cs="Times New Roman"/>
          <w:sz w:val="24"/>
          <w:szCs w:val="24"/>
          <w:u w:val="single"/>
          <w:lang w:eastAsia="ru-RU"/>
        </w:rPr>
      </w:pPr>
      <w:r w:rsidRPr="00CE7F7F">
        <w:rPr>
          <w:rFonts w:ascii="Times New Roman" w:eastAsia="Times New Roman" w:hAnsi="Times New Roman" w:cs="Times New Roman"/>
          <w:sz w:val="24"/>
          <w:szCs w:val="24"/>
          <w:lang w:eastAsia="ru-RU"/>
        </w:rPr>
        <w:t>____________________________________________</w:t>
      </w:r>
      <w:r w:rsidRPr="00CE7F7F">
        <w:rPr>
          <w:rFonts w:ascii="Times New Roman" w:eastAsia="Times New Roman" w:hAnsi="Times New Roman" w:cs="Times New Roman"/>
          <w:sz w:val="24"/>
          <w:szCs w:val="24"/>
          <w:lang w:eastAsia="ru-RU"/>
        </w:rPr>
        <w:br/>
        <w:t>(наименование органа местного самоуправления)</w:t>
      </w:r>
      <w:r w:rsidRPr="00CE7F7F">
        <w:rPr>
          <w:rFonts w:ascii="Times New Roman" w:eastAsia="Times New Roman" w:hAnsi="Times New Roman" w:cs="Times New Roman"/>
          <w:sz w:val="24"/>
          <w:szCs w:val="24"/>
          <w:lang w:eastAsia="ru-RU"/>
        </w:rPr>
        <w:br/>
      </w:r>
      <w:r w:rsidRPr="00CE7F7F">
        <w:rPr>
          <w:rFonts w:ascii="Times New Roman" w:eastAsia="Times New Roman" w:hAnsi="Times New Roman" w:cs="Times New Roman"/>
          <w:sz w:val="24"/>
          <w:szCs w:val="24"/>
          <w:lang w:eastAsia="ru-RU"/>
        </w:rPr>
        <w:br/>
        <w:t xml:space="preserve">От </w:t>
      </w:r>
      <w:r w:rsidRPr="00CE7F7F">
        <w:rPr>
          <w:rFonts w:ascii="Times New Roman" w:eastAsia="Times New Roman" w:hAnsi="Times New Roman" w:cs="Times New Roman"/>
          <w:sz w:val="24"/>
          <w:szCs w:val="24"/>
          <w:u w:val="single"/>
          <w:lang w:eastAsia="ru-RU"/>
        </w:rPr>
        <w:t>___________________________________________</w:t>
      </w:r>
      <w:r w:rsidRPr="00CE7F7F">
        <w:rPr>
          <w:rFonts w:ascii="Times New Roman" w:eastAsia="Times New Roman" w:hAnsi="Times New Roman" w:cs="Times New Roman"/>
          <w:sz w:val="24"/>
          <w:szCs w:val="24"/>
          <w:u w:val="single"/>
          <w:lang w:eastAsia="ru-RU"/>
        </w:rPr>
        <w:br/>
        <w:t>(фамилия, имя, отчество (последнее - при наличии)</w:t>
      </w:r>
      <w:r w:rsidRPr="00CE7F7F">
        <w:rPr>
          <w:rFonts w:ascii="Times New Roman" w:eastAsia="Times New Roman" w:hAnsi="Times New Roman" w:cs="Times New Roman"/>
          <w:sz w:val="24"/>
          <w:szCs w:val="24"/>
          <w:u w:val="single"/>
          <w:lang w:eastAsia="ru-RU"/>
        </w:rPr>
        <w:br/>
      </w:r>
      <w:r w:rsidRPr="00CE7F7F">
        <w:rPr>
          <w:rFonts w:ascii="Times New Roman" w:eastAsia="Times New Roman" w:hAnsi="Times New Roman" w:cs="Times New Roman"/>
          <w:sz w:val="24"/>
          <w:szCs w:val="24"/>
          <w:u w:val="single"/>
          <w:lang w:eastAsia="ru-RU"/>
        </w:rPr>
        <w:br/>
        <w:t xml:space="preserve">проживающего по адресу: </w:t>
      </w:r>
    </w:p>
    <w:p w:rsidR="00CE7F7F" w:rsidRPr="00CE7F7F" w:rsidRDefault="00CE7F7F" w:rsidP="00CE7F7F">
      <w:pPr>
        <w:spacing w:before="100" w:beforeAutospacing="1" w:after="240" w:line="240" w:lineRule="auto"/>
        <w:jc w:val="right"/>
        <w:rPr>
          <w:rFonts w:ascii="Times New Roman" w:eastAsia="Times New Roman" w:hAnsi="Times New Roman" w:cs="Times New Roman"/>
          <w:sz w:val="24"/>
          <w:szCs w:val="24"/>
          <w:u w:val="single"/>
          <w:lang w:eastAsia="ru-RU"/>
        </w:rPr>
      </w:pPr>
      <w:r w:rsidRPr="00CE7F7F">
        <w:rPr>
          <w:rFonts w:ascii="Times New Roman" w:eastAsia="Times New Roman" w:hAnsi="Times New Roman" w:cs="Times New Roman"/>
          <w:sz w:val="24"/>
          <w:szCs w:val="24"/>
          <w:u w:val="single"/>
          <w:lang w:eastAsia="ru-RU"/>
        </w:rPr>
        <w:t>_____________________________________________</w:t>
      </w:r>
    </w:p>
    <w:p w:rsidR="00CE7F7F" w:rsidRPr="00CE7F7F" w:rsidRDefault="00CE7F7F" w:rsidP="00CE7F7F">
      <w:pPr>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Заявление</w:t>
      </w:r>
      <w:r w:rsidRPr="00CE7F7F">
        <w:rPr>
          <w:rFonts w:ascii="Times New Roman" w:eastAsia="Times New Roman" w:hAnsi="Times New Roman" w:cs="Times New Roman"/>
          <w:sz w:val="24"/>
          <w:szCs w:val="24"/>
          <w:lang w:eastAsia="ru-RU"/>
        </w:rPr>
        <w:br/>
        <w:t xml:space="preserve">о принятии на учет граждан в качестве нуждающихся в жилых помещениях, предоставляемых по договорам социального найма </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Прошу принять меня на учет граждан в качестве нуждающихся в жилых помещениях, предоставляемых по договорам социального найма в соответствии со </w:t>
      </w:r>
      <w:hyperlink r:id="rId8" w:history="1">
        <w:r w:rsidRPr="00CE7F7F">
          <w:rPr>
            <w:rFonts w:ascii="Times New Roman" w:eastAsia="Times New Roman" w:hAnsi="Times New Roman" w:cs="Times New Roman"/>
            <w:sz w:val="24"/>
            <w:szCs w:val="24"/>
            <w:lang w:eastAsia="ru-RU"/>
          </w:rPr>
          <w:t>ст. 51 Жилищного кодекса Российской Федерации</w:t>
        </w:r>
      </w:hyperlink>
      <w:r w:rsidRPr="00CE7F7F">
        <w:rPr>
          <w:rFonts w:ascii="Times New Roman" w:eastAsia="Times New Roman" w:hAnsi="Times New Roman" w:cs="Times New Roman"/>
          <w:sz w:val="24"/>
          <w:szCs w:val="24"/>
          <w:lang w:eastAsia="ru-RU"/>
        </w:rPr>
        <w:t>, в связи с (отметить нужное):</w:t>
      </w:r>
    </w:p>
    <w:tbl>
      <w:tblPr>
        <w:tblW w:w="10309" w:type="dxa"/>
        <w:tblCellSpacing w:w="15" w:type="dxa"/>
        <w:tblInd w:w="-149" w:type="dxa"/>
        <w:tblCellMar>
          <w:top w:w="15" w:type="dxa"/>
          <w:left w:w="15" w:type="dxa"/>
          <w:bottom w:w="15" w:type="dxa"/>
          <w:right w:w="15" w:type="dxa"/>
        </w:tblCellMar>
        <w:tblLook w:val="04A0" w:firstRow="1" w:lastRow="0" w:firstColumn="1" w:lastColumn="0" w:noHBand="0" w:noVBand="1"/>
      </w:tblPr>
      <w:tblGrid>
        <w:gridCol w:w="379"/>
        <w:gridCol w:w="10115"/>
      </w:tblGrid>
      <w:tr w:rsidR="00CE7F7F" w:rsidRPr="00CE7F7F" w:rsidTr="0088191D">
        <w:trPr>
          <w:trHeight w:val="15"/>
          <w:tblCellSpacing w:w="15" w:type="dxa"/>
        </w:trPr>
        <w:tc>
          <w:tcPr>
            <w:tcW w:w="333" w:type="dxa"/>
            <w:vAlign w:val="center"/>
            <w:hideMark/>
          </w:tcPr>
          <w:p w:rsidR="00CE7F7F" w:rsidRPr="00CE7F7F" w:rsidRDefault="00CE7F7F" w:rsidP="00CE7F7F">
            <w:pPr>
              <w:spacing w:after="0" w:line="240" w:lineRule="auto"/>
              <w:rPr>
                <w:rFonts w:ascii="Times New Roman" w:eastAsia="Times New Roman" w:hAnsi="Times New Roman" w:cs="Times New Roman"/>
                <w:sz w:val="24"/>
                <w:szCs w:val="24"/>
                <w:u w:val="single"/>
                <w:lang w:eastAsia="ru-RU"/>
              </w:rPr>
            </w:pPr>
          </w:p>
        </w:tc>
        <w:tc>
          <w:tcPr>
            <w:tcW w:w="9886" w:type="dxa"/>
            <w:vAlign w:val="center"/>
            <w:hideMark/>
          </w:tcPr>
          <w:p w:rsidR="00CE7F7F" w:rsidRPr="00CE7F7F" w:rsidRDefault="00CE7F7F" w:rsidP="00CE7F7F">
            <w:pPr>
              <w:spacing w:after="0" w:line="240" w:lineRule="auto"/>
              <w:rPr>
                <w:rFonts w:ascii="Times New Roman" w:eastAsia="Times New Roman" w:hAnsi="Times New Roman" w:cs="Times New Roman"/>
                <w:sz w:val="20"/>
                <w:szCs w:val="20"/>
                <w:lang w:eastAsia="ru-RU"/>
              </w:rPr>
            </w:pPr>
          </w:p>
        </w:tc>
      </w:tr>
      <w:tr w:rsidR="00CE7F7F" w:rsidRPr="00CE7F7F" w:rsidTr="0088191D">
        <w:trPr>
          <w:tblCellSpacing w:w="15" w:type="dxa"/>
        </w:trPr>
        <w:tc>
          <w:tcPr>
            <w:tcW w:w="3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after="0" w:line="240" w:lineRule="auto"/>
              <w:rPr>
                <w:rFonts w:ascii="Times New Roman" w:eastAsia="Times New Roman" w:hAnsi="Times New Roman" w:cs="Times New Roman"/>
                <w:sz w:val="20"/>
                <w:szCs w:val="20"/>
                <w:lang w:eastAsia="ru-RU"/>
              </w:rPr>
            </w:pPr>
          </w:p>
        </w:tc>
        <w:tc>
          <w:tcPr>
            <w:tcW w:w="98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before="100" w:beforeAutospacing="1" w:after="100" w:afterAutospacing="1"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отсутствием у меня и членов моей семьи жилого помещения в собственности либо предоставленного по договору социального найма, договору найма жилых помещений жилищного фонда социального использования;</w:t>
            </w:r>
          </w:p>
        </w:tc>
      </w:tr>
      <w:tr w:rsidR="00CE7F7F" w:rsidRPr="00CE7F7F" w:rsidTr="0088191D">
        <w:trPr>
          <w:tblCellSpacing w:w="15" w:type="dxa"/>
        </w:trPr>
        <w:tc>
          <w:tcPr>
            <w:tcW w:w="3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after="0" w:line="240" w:lineRule="auto"/>
              <w:rPr>
                <w:rFonts w:ascii="Times New Roman" w:eastAsia="Times New Roman" w:hAnsi="Times New Roman" w:cs="Times New Roman"/>
                <w:sz w:val="24"/>
                <w:szCs w:val="24"/>
                <w:lang w:eastAsia="ru-RU"/>
              </w:rPr>
            </w:pPr>
          </w:p>
        </w:tc>
        <w:tc>
          <w:tcPr>
            <w:tcW w:w="98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before="100" w:beforeAutospacing="1" w:after="100" w:afterAutospacing="1"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обеспеченностью общей площадью жилого помещения на одного члена семьи менее учетной </w:t>
            </w:r>
            <w:r w:rsidRPr="00CE7F7F">
              <w:rPr>
                <w:rFonts w:ascii="Times New Roman" w:eastAsia="Times New Roman" w:hAnsi="Times New Roman" w:cs="Times New Roman"/>
                <w:sz w:val="24"/>
                <w:szCs w:val="24"/>
                <w:lang w:eastAsia="ru-RU"/>
              </w:rPr>
              <w:lastRenderedPageBreak/>
              <w:t>нормы;</w:t>
            </w:r>
          </w:p>
        </w:tc>
      </w:tr>
      <w:tr w:rsidR="00CE7F7F" w:rsidRPr="00CE7F7F" w:rsidTr="0088191D">
        <w:trPr>
          <w:tblCellSpacing w:w="15" w:type="dxa"/>
        </w:trPr>
        <w:tc>
          <w:tcPr>
            <w:tcW w:w="3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after="0" w:line="240" w:lineRule="auto"/>
              <w:rPr>
                <w:rFonts w:ascii="Times New Roman" w:eastAsia="Times New Roman" w:hAnsi="Times New Roman" w:cs="Times New Roman"/>
                <w:sz w:val="24"/>
                <w:szCs w:val="24"/>
                <w:lang w:eastAsia="ru-RU"/>
              </w:rPr>
            </w:pPr>
          </w:p>
        </w:tc>
        <w:tc>
          <w:tcPr>
            <w:tcW w:w="98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before="100" w:beforeAutospacing="1" w:after="100" w:afterAutospacing="1"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проживанием в помещении, не отвечающем установленным для жилых помещений требованиям;</w:t>
            </w:r>
          </w:p>
        </w:tc>
      </w:tr>
      <w:tr w:rsidR="00CE7F7F" w:rsidRPr="00CE7F7F" w:rsidTr="0088191D">
        <w:trPr>
          <w:tblCellSpacing w:w="15" w:type="dxa"/>
        </w:trPr>
        <w:tc>
          <w:tcPr>
            <w:tcW w:w="3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after="0" w:line="240" w:lineRule="auto"/>
              <w:rPr>
                <w:rFonts w:ascii="Times New Roman" w:eastAsia="Times New Roman" w:hAnsi="Times New Roman" w:cs="Times New Roman"/>
                <w:sz w:val="24"/>
                <w:szCs w:val="24"/>
                <w:lang w:eastAsia="ru-RU"/>
              </w:rPr>
            </w:pPr>
          </w:p>
        </w:tc>
        <w:tc>
          <w:tcPr>
            <w:tcW w:w="98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before="100" w:beforeAutospacing="1" w:after="100" w:afterAutospacing="1"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проживанием в жилом помещении, занятом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отсутствием у меня и членов моей семьи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tc>
      </w:tr>
      <w:tr w:rsidR="00CE7F7F" w:rsidRPr="00CE7F7F" w:rsidTr="0088191D">
        <w:trPr>
          <w:tblCellSpacing w:w="15" w:type="dxa"/>
        </w:trPr>
        <w:tc>
          <w:tcPr>
            <w:tcW w:w="3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after="0" w:line="240" w:lineRule="auto"/>
              <w:rPr>
                <w:rFonts w:ascii="Times New Roman" w:eastAsia="Times New Roman" w:hAnsi="Times New Roman" w:cs="Times New Roman"/>
                <w:sz w:val="24"/>
                <w:szCs w:val="24"/>
                <w:lang w:eastAsia="ru-RU"/>
              </w:rPr>
            </w:pPr>
          </w:p>
        </w:tc>
        <w:tc>
          <w:tcPr>
            <w:tcW w:w="98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CE7F7F" w:rsidRPr="00CE7F7F" w:rsidRDefault="00CE7F7F" w:rsidP="00CE7F7F">
            <w:pPr>
              <w:spacing w:before="100" w:beforeAutospacing="1" w:after="100" w:afterAutospacing="1"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наличием оснований принятия на учет, установленных федеральным законом, указом Президента Российской Федерации или законом Томской области (указать основание/основания): ________________________________________________________________________________________</w:t>
            </w:r>
          </w:p>
        </w:tc>
      </w:tr>
    </w:tbl>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br/>
        <w:t>Обязуюсь в письменной форме сообщать об изменении обстоятельств, в результате которых основания, дающие право на получение жилого помещения по договору социального найма, утрачиваются, не позднее чем по истечении 30 дней со дня возникновения таких обстоятельств.</w:t>
      </w:r>
      <w:r w:rsidRPr="00CE7F7F">
        <w:rPr>
          <w:rFonts w:ascii="Times New Roman" w:eastAsia="Times New Roman" w:hAnsi="Times New Roman" w:cs="Times New Roman"/>
          <w:sz w:val="24"/>
          <w:szCs w:val="24"/>
          <w:lang w:eastAsia="ru-RU"/>
        </w:rPr>
        <w:br/>
      </w:r>
      <w:r w:rsidRPr="00CE7F7F">
        <w:rPr>
          <w:rFonts w:ascii="Times New Roman" w:eastAsia="Times New Roman" w:hAnsi="Times New Roman" w:cs="Times New Roman"/>
          <w:sz w:val="24"/>
          <w:szCs w:val="24"/>
          <w:lang w:eastAsia="ru-RU"/>
        </w:rPr>
        <w:br/>
        <w:t>Решение о принятом решении прошу выдать или направить по почте (отметить нужное) на следующий адрес: _________________________________________________________________.</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"____" ____________ 20_____ г.".   _____________________    </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(дата)                                                   (подпись)</w:t>
      </w:r>
    </w:p>
    <w:p w:rsidR="00CE7F7F" w:rsidRPr="00CE7F7F" w:rsidRDefault="00CE7F7F" w:rsidP="00CE7F7F">
      <w:pPr>
        <w:spacing w:after="200" w:line="276"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2</w:t>
      </w:r>
    </w:p>
    <w:p w:rsidR="00CE7F7F" w:rsidRPr="00CE7F7F" w:rsidRDefault="00CE7F7F" w:rsidP="00CE7F7F">
      <w:pPr>
        <w:spacing w:after="200" w:line="276" w:lineRule="auto"/>
        <w:jc w:val="both"/>
        <w:rPr>
          <w:rFonts w:ascii="Times New Roman" w:eastAsia="Times New Roman" w:hAnsi="Times New Roman" w:cs="Times New Roman"/>
          <w:b/>
          <w:sz w:val="24"/>
          <w:szCs w:val="24"/>
          <w:lang w:eastAsia="ru-RU"/>
        </w:rPr>
      </w:pP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В Администрацию Новокусковского </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сельского поселения                                       </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ЗАЯВЛЕНИЕ</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 согласии на обработку персональных данных</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Я, 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(фамилия, имя, отчество (при наличии))</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 Дата рождения 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(число, месяц, год)</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 Документ, удостоверяющий личность 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(наименование, номер и</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серия документа, кем и когда выдан)</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 Адрес регистрации по месту жительства</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(почтовый адрес)</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 Адрес фактического проживания 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 xml:space="preserve">                                                         (почтовый адрес фактического проживания,</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контактный телефон)</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5. Сведения о законном представителе</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(фамилия, имя, отчество (при наличии))</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(почтовый адрес места жительства, пребывания, фактического проживания, телефон)</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6. Дата рождения законного представителя 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(число, месяц, год)</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7. Документ, удостоверяющий личность законного представителя</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8. Документ, подтверждающий полномочия законного представителя 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___________________________________________________________________________</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(наименование, номер и серия документа, кем и когда выдан)</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u w:val="single"/>
          <w:lang w:eastAsia="ru-RU"/>
        </w:rPr>
        <w:t xml:space="preserve">    Примечание</w:t>
      </w:r>
      <w:r w:rsidRPr="00CE7F7F">
        <w:rPr>
          <w:rFonts w:ascii="Times New Roman" w:eastAsia="Times New Roman" w:hAnsi="Times New Roman" w:cs="Times New Roman"/>
          <w:sz w:val="24"/>
          <w:szCs w:val="24"/>
          <w:lang w:eastAsia="ru-RU"/>
        </w:rPr>
        <w:t>:  пункты  с 5 по 8 заполняются в том случае, если заявление заполняет законный представитель гражданина Российской Федерации.</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Об ответственности за достоверность представленных сведений предупрежден(а).</w:t>
      </w: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Срок действия Заявления - один год с даты подписания.</w:t>
      </w:r>
    </w:p>
    <w:p w:rsidR="00CE7F7F" w:rsidRPr="00CE7F7F" w:rsidRDefault="00CE7F7F" w:rsidP="00CE7F7F">
      <w:pPr>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Подпись заявителя ______________ /______________/        дата _______________</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3670"/>
        <w:gridCol w:w="6077"/>
      </w:tblGrid>
      <w:tr w:rsidR="00CE7F7F" w:rsidRPr="00CE7F7F" w:rsidTr="0088191D">
        <w:tc>
          <w:tcPr>
            <w:tcW w:w="3670"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c>
          <w:tcPr>
            <w:tcW w:w="6077"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3</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КНИГА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регистрации заявлений граждан о принятии на учет</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(наименование органа местного самоуправления)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Начата ____________________ 20___ г.</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Окончена __________________ 20___ г.</w:t>
      </w:r>
    </w:p>
    <w:tbl>
      <w:tblPr>
        <w:tblW w:w="0" w:type="auto"/>
        <w:tblInd w:w="70" w:type="dxa"/>
        <w:tblLayout w:type="fixed"/>
        <w:tblCellMar>
          <w:left w:w="70" w:type="dxa"/>
          <w:right w:w="70" w:type="dxa"/>
        </w:tblCellMar>
        <w:tblLook w:val="0000" w:firstRow="0" w:lastRow="0" w:firstColumn="0" w:lastColumn="0" w:noHBand="0" w:noVBand="0"/>
      </w:tblPr>
      <w:tblGrid>
        <w:gridCol w:w="851"/>
        <w:gridCol w:w="1559"/>
        <w:gridCol w:w="1559"/>
        <w:gridCol w:w="1843"/>
        <w:gridCol w:w="1985"/>
        <w:gridCol w:w="1842"/>
      </w:tblGrid>
      <w:tr w:rsidR="00CE7F7F" w:rsidRPr="00CE7F7F" w:rsidTr="0088191D">
        <w:trPr>
          <w:trHeight w:val="840"/>
        </w:trPr>
        <w:tc>
          <w:tcPr>
            <w:tcW w:w="851"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proofErr w:type="spellStart"/>
            <w:r w:rsidRPr="00CE7F7F">
              <w:rPr>
                <w:rFonts w:ascii="Times New Roman" w:eastAsia="Times New Roman" w:hAnsi="Times New Roman" w:cs="Times New Roman"/>
                <w:sz w:val="24"/>
                <w:szCs w:val="24"/>
                <w:lang w:eastAsia="ru-RU"/>
              </w:rPr>
              <w:t>п.п</w:t>
            </w:r>
            <w:proofErr w:type="spellEnd"/>
            <w:r w:rsidRPr="00CE7F7F">
              <w:rPr>
                <w:rFonts w:ascii="Times New Roman" w:eastAsia="Times New Roman" w:hAnsi="Times New Roman" w:cs="Times New Roman"/>
                <w:sz w:val="24"/>
                <w:szCs w:val="24"/>
                <w:lang w:eastAsia="ru-RU"/>
              </w:rPr>
              <w:t>.</w:t>
            </w:r>
          </w:p>
        </w:tc>
        <w:tc>
          <w:tcPr>
            <w:tcW w:w="15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Дата   </w:t>
            </w:r>
            <w:r w:rsidRPr="00CE7F7F">
              <w:rPr>
                <w:rFonts w:ascii="Times New Roman" w:eastAsia="Times New Roman" w:hAnsi="Times New Roman" w:cs="Times New Roman"/>
                <w:sz w:val="24"/>
                <w:szCs w:val="24"/>
                <w:lang w:eastAsia="ru-RU"/>
              </w:rPr>
              <w:br/>
              <w:t>поступления</w:t>
            </w:r>
            <w:r w:rsidRPr="00CE7F7F">
              <w:rPr>
                <w:rFonts w:ascii="Times New Roman" w:eastAsia="Times New Roman" w:hAnsi="Times New Roman" w:cs="Times New Roman"/>
                <w:sz w:val="24"/>
                <w:szCs w:val="24"/>
                <w:lang w:eastAsia="ru-RU"/>
              </w:rPr>
              <w:br/>
            </w:r>
          </w:p>
        </w:tc>
        <w:tc>
          <w:tcPr>
            <w:tcW w:w="15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Фамилия,</w:t>
            </w:r>
            <w:r w:rsidRPr="00CE7F7F">
              <w:rPr>
                <w:rFonts w:ascii="Times New Roman" w:eastAsia="Times New Roman" w:hAnsi="Times New Roman" w:cs="Times New Roman"/>
                <w:sz w:val="24"/>
                <w:szCs w:val="24"/>
                <w:lang w:eastAsia="ru-RU"/>
              </w:rPr>
              <w:br/>
              <w:t xml:space="preserve">имя,  </w:t>
            </w:r>
            <w:r w:rsidRPr="00CE7F7F">
              <w:rPr>
                <w:rFonts w:ascii="Times New Roman" w:eastAsia="Times New Roman" w:hAnsi="Times New Roman" w:cs="Times New Roman"/>
                <w:sz w:val="24"/>
                <w:szCs w:val="24"/>
                <w:lang w:eastAsia="ru-RU"/>
              </w:rPr>
              <w:br/>
              <w:t xml:space="preserve">отчество </w:t>
            </w:r>
            <w:r w:rsidRPr="00CE7F7F">
              <w:rPr>
                <w:rFonts w:ascii="Times New Roman" w:eastAsia="Times New Roman" w:hAnsi="Times New Roman" w:cs="Times New Roman"/>
                <w:sz w:val="24"/>
                <w:szCs w:val="24"/>
                <w:lang w:eastAsia="ru-RU"/>
              </w:rPr>
              <w:br/>
              <w:t>(последнее – при наличии) гражданина</w:t>
            </w:r>
          </w:p>
        </w:tc>
        <w:tc>
          <w:tcPr>
            <w:tcW w:w="1843"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Адрес    </w:t>
            </w:r>
            <w:r w:rsidRPr="00CE7F7F">
              <w:rPr>
                <w:rFonts w:ascii="Times New Roman" w:eastAsia="Times New Roman" w:hAnsi="Times New Roman" w:cs="Times New Roman"/>
                <w:sz w:val="24"/>
                <w:szCs w:val="24"/>
                <w:lang w:eastAsia="ru-RU"/>
              </w:rPr>
              <w:br/>
              <w:t>места жительства</w:t>
            </w:r>
          </w:p>
        </w:tc>
        <w:tc>
          <w:tcPr>
            <w:tcW w:w="198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Решение      </w:t>
            </w:r>
            <w:r w:rsidRPr="00CE7F7F">
              <w:rPr>
                <w:rFonts w:ascii="Times New Roman" w:eastAsia="Times New Roman" w:hAnsi="Times New Roman" w:cs="Times New Roman"/>
                <w:sz w:val="24"/>
                <w:szCs w:val="24"/>
                <w:lang w:eastAsia="ru-RU"/>
              </w:rPr>
              <w:br/>
              <w:t xml:space="preserve">органа       </w:t>
            </w:r>
            <w:r w:rsidRPr="00CE7F7F">
              <w:rPr>
                <w:rFonts w:ascii="Times New Roman" w:eastAsia="Times New Roman" w:hAnsi="Times New Roman" w:cs="Times New Roman"/>
                <w:sz w:val="24"/>
                <w:szCs w:val="24"/>
                <w:lang w:eastAsia="ru-RU"/>
              </w:rPr>
              <w:br/>
              <w:t xml:space="preserve">местного     </w:t>
            </w:r>
            <w:r w:rsidRPr="00CE7F7F">
              <w:rPr>
                <w:rFonts w:ascii="Times New Roman" w:eastAsia="Times New Roman" w:hAnsi="Times New Roman" w:cs="Times New Roman"/>
                <w:sz w:val="24"/>
                <w:szCs w:val="24"/>
                <w:lang w:eastAsia="ru-RU"/>
              </w:rPr>
              <w:br/>
              <w:t>самоуправления (наименование, номер, дата, краткое содержание)</w:t>
            </w:r>
          </w:p>
        </w:tc>
        <w:tc>
          <w:tcPr>
            <w:tcW w:w="1842"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Сообщение  </w:t>
            </w:r>
            <w:r w:rsidRPr="00CE7F7F">
              <w:rPr>
                <w:rFonts w:ascii="Times New Roman" w:eastAsia="Times New Roman" w:hAnsi="Times New Roman" w:cs="Times New Roman"/>
                <w:sz w:val="24"/>
                <w:szCs w:val="24"/>
                <w:lang w:eastAsia="ru-RU"/>
              </w:rPr>
              <w:br/>
              <w:t xml:space="preserve">гражданину  </w:t>
            </w:r>
            <w:r w:rsidRPr="00CE7F7F">
              <w:rPr>
                <w:rFonts w:ascii="Times New Roman" w:eastAsia="Times New Roman" w:hAnsi="Times New Roman" w:cs="Times New Roman"/>
                <w:sz w:val="24"/>
                <w:szCs w:val="24"/>
                <w:lang w:eastAsia="ru-RU"/>
              </w:rPr>
              <w:br/>
              <w:t xml:space="preserve">о принятом  </w:t>
            </w:r>
            <w:r w:rsidRPr="00CE7F7F">
              <w:rPr>
                <w:rFonts w:ascii="Times New Roman" w:eastAsia="Times New Roman" w:hAnsi="Times New Roman" w:cs="Times New Roman"/>
                <w:sz w:val="24"/>
                <w:szCs w:val="24"/>
                <w:lang w:eastAsia="ru-RU"/>
              </w:rPr>
              <w:br/>
              <w:t xml:space="preserve">решении (выдано или направлено, дата, номер   </w:t>
            </w:r>
            <w:r w:rsidRPr="00CE7F7F">
              <w:rPr>
                <w:rFonts w:ascii="Times New Roman" w:eastAsia="Times New Roman" w:hAnsi="Times New Roman" w:cs="Times New Roman"/>
                <w:sz w:val="24"/>
                <w:szCs w:val="24"/>
                <w:lang w:eastAsia="ru-RU"/>
              </w:rPr>
              <w:br/>
              <w:t>(при направлении)</w:t>
            </w:r>
          </w:p>
        </w:tc>
      </w:tr>
      <w:tr w:rsidR="00CE7F7F" w:rsidRPr="00CE7F7F" w:rsidTr="0088191D">
        <w:trPr>
          <w:trHeight w:val="240"/>
        </w:trPr>
        <w:tc>
          <w:tcPr>
            <w:tcW w:w="851"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w:t>
            </w:r>
          </w:p>
        </w:tc>
        <w:tc>
          <w:tcPr>
            <w:tcW w:w="15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w:t>
            </w:r>
          </w:p>
        </w:tc>
        <w:tc>
          <w:tcPr>
            <w:tcW w:w="15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w:t>
            </w:r>
          </w:p>
        </w:tc>
        <w:tc>
          <w:tcPr>
            <w:tcW w:w="1843"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w:t>
            </w:r>
          </w:p>
        </w:tc>
        <w:tc>
          <w:tcPr>
            <w:tcW w:w="198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5</w:t>
            </w:r>
          </w:p>
        </w:tc>
        <w:tc>
          <w:tcPr>
            <w:tcW w:w="1842"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6</w:t>
            </w: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3708"/>
        <w:gridCol w:w="5940"/>
      </w:tblGrid>
      <w:tr w:rsidR="00CE7F7F" w:rsidRPr="00CE7F7F" w:rsidTr="0088191D">
        <w:tc>
          <w:tcPr>
            <w:tcW w:w="3708"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c>
          <w:tcPr>
            <w:tcW w:w="5940"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4</w:t>
            </w: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РАСПИСКА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в получении заявления о принятии на учет граждан в качестве нуждающихся в </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жилых помещениях, предоставляемых по договору социального найма, </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и прилагаемых к нему документов</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Населенный пункт ________________________ </w:t>
      </w:r>
      <w:r w:rsidRPr="00CE7F7F">
        <w:rPr>
          <w:rFonts w:ascii="Times New Roman" w:eastAsia="Times New Roman" w:hAnsi="Times New Roman" w:cs="Times New Roman"/>
          <w:sz w:val="24"/>
          <w:szCs w:val="24"/>
          <w:lang w:eastAsia="ru-RU"/>
        </w:rPr>
        <w:tab/>
        <w:t xml:space="preserve">           «____» ________20 ___ г.</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Гражданин ________________________________________________________________________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Адрес ____________________________________________________________________________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заявления ____________ от «______» ________________ 20____г.</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(время)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Перечень представленных заявителем документов:</w:t>
      </w:r>
    </w:p>
    <w:tbl>
      <w:tblPr>
        <w:tblW w:w="0" w:type="auto"/>
        <w:tblLayout w:type="fixed"/>
        <w:tblLook w:val="0000" w:firstRow="0" w:lastRow="0" w:firstColumn="0" w:lastColumn="0" w:noHBand="0" w:noVBand="0"/>
      </w:tblPr>
      <w:tblGrid>
        <w:gridCol w:w="818"/>
        <w:gridCol w:w="4959"/>
        <w:gridCol w:w="1823"/>
        <w:gridCol w:w="2405"/>
      </w:tblGrid>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п/п</w:t>
            </w:r>
          </w:p>
        </w:tc>
        <w:tc>
          <w:tcPr>
            <w:tcW w:w="49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Наименование принятых документов</w:t>
            </w:r>
          </w:p>
        </w:tc>
        <w:tc>
          <w:tcPr>
            <w:tcW w:w="1823"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Дата получения</w:t>
            </w:r>
          </w:p>
        </w:tc>
        <w:tc>
          <w:tcPr>
            <w:tcW w:w="240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Подпись получателя</w:t>
            </w:r>
          </w:p>
        </w:tc>
      </w:tr>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w:t>
            </w:r>
          </w:p>
        </w:tc>
        <w:tc>
          <w:tcPr>
            <w:tcW w:w="49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23"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0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w:t>
            </w:r>
          </w:p>
        </w:tc>
        <w:tc>
          <w:tcPr>
            <w:tcW w:w="49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23"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0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w:t>
            </w:r>
          </w:p>
        </w:tc>
        <w:tc>
          <w:tcPr>
            <w:tcW w:w="4959"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23"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0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Документы в количестве __________________________ шт. на ________________ листах</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Принял (а) Ф.И.О. _______________________________________________________________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(подпись)</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Перечень документов, которые будут получены по межведомственным запросам:</w:t>
      </w:r>
    </w:p>
    <w:tbl>
      <w:tblPr>
        <w:tblW w:w="0" w:type="auto"/>
        <w:tblLayout w:type="fixed"/>
        <w:tblLook w:val="0000" w:firstRow="0" w:lastRow="0" w:firstColumn="0" w:lastColumn="0" w:noHBand="0" w:noVBand="0"/>
      </w:tblPr>
      <w:tblGrid>
        <w:gridCol w:w="818"/>
        <w:gridCol w:w="9071"/>
      </w:tblGrid>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п/п</w:t>
            </w:r>
          </w:p>
        </w:tc>
        <w:tc>
          <w:tcPr>
            <w:tcW w:w="9071"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Наименование принятых документов</w:t>
            </w:r>
          </w:p>
        </w:tc>
      </w:tr>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w:t>
            </w:r>
          </w:p>
        </w:tc>
        <w:tc>
          <w:tcPr>
            <w:tcW w:w="9071"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w:t>
            </w:r>
          </w:p>
        </w:tc>
        <w:tc>
          <w:tcPr>
            <w:tcW w:w="9071"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E7F7F" w:rsidRPr="00CE7F7F" w:rsidTr="0088191D">
        <w:tc>
          <w:tcPr>
            <w:tcW w:w="818"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w:t>
            </w:r>
          </w:p>
        </w:tc>
        <w:tc>
          <w:tcPr>
            <w:tcW w:w="9071"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Расписку выдала __________________________________   «____» _____________ 20___ г.  </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(Ф.И.О.)                                        (дата)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ab/>
        <w:t xml:space="preserve">                     </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«______» _______________ 20___ г.</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(дата)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3510"/>
        <w:gridCol w:w="5954"/>
      </w:tblGrid>
      <w:tr w:rsidR="00CE7F7F" w:rsidRPr="00CE7F7F" w:rsidTr="0088191D">
        <w:tc>
          <w:tcPr>
            <w:tcW w:w="3510"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c>
          <w:tcPr>
            <w:tcW w:w="5954"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5</w:t>
            </w: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tc>
      </w:tr>
    </w:tbl>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4825"/>
        <w:gridCol w:w="4746"/>
      </w:tblGrid>
      <w:tr w:rsidR="00CE7F7F" w:rsidRPr="00CE7F7F" w:rsidTr="0088191D">
        <w:tc>
          <w:tcPr>
            <w:tcW w:w="4825" w:type="dxa"/>
            <w:tcBorders>
              <w:top w:val="single" w:sz="6" w:space="0" w:color="auto"/>
              <w:left w:val="nil"/>
              <w:bottom w:val="nil"/>
              <w:right w:val="nil"/>
            </w:tcBorders>
          </w:tcPr>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lastRenderedPageBreak/>
              <w:t>Администрация Новокусковского</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сельского поселения</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  636810 Томская область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Асиновский район,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proofErr w:type="spellStart"/>
            <w:r w:rsidRPr="00CE7F7F">
              <w:rPr>
                <w:rFonts w:ascii="Times New Roman" w:eastAsia="Times New Roman" w:hAnsi="Times New Roman" w:cs="Times New Roman"/>
                <w:b/>
                <w:bCs/>
                <w:sz w:val="24"/>
                <w:szCs w:val="24"/>
                <w:lang w:eastAsia="ru-RU"/>
              </w:rPr>
              <w:t>с.Ново</w:t>
            </w:r>
            <w:proofErr w:type="spellEnd"/>
            <w:r w:rsidRPr="00CE7F7F">
              <w:rPr>
                <w:rFonts w:ascii="Times New Roman" w:eastAsia="Times New Roman" w:hAnsi="Times New Roman" w:cs="Times New Roman"/>
                <w:b/>
                <w:bCs/>
                <w:sz w:val="24"/>
                <w:szCs w:val="24"/>
                <w:lang w:eastAsia="ru-RU"/>
              </w:rPr>
              <w:t xml:space="preserve">-Кусково,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proofErr w:type="spellStart"/>
            <w:r w:rsidRPr="00CE7F7F">
              <w:rPr>
                <w:rFonts w:ascii="Times New Roman" w:eastAsia="Times New Roman" w:hAnsi="Times New Roman" w:cs="Times New Roman"/>
                <w:b/>
                <w:bCs/>
                <w:sz w:val="24"/>
                <w:szCs w:val="24"/>
                <w:lang w:eastAsia="ru-RU"/>
              </w:rPr>
              <w:t>ул.Школьная</w:t>
            </w:r>
            <w:proofErr w:type="spellEnd"/>
            <w:r w:rsidRPr="00CE7F7F">
              <w:rPr>
                <w:rFonts w:ascii="Times New Roman" w:eastAsia="Times New Roman" w:hAnsi="Times New Roman" w:cs="Times New Roman"/>
                <w:b/>
                <w:bCs/>
                <w:sz w:val="24"/>
                <w:szCs w:val="24"/>
                <w:lang w:eastAsia="ru-RU"/>
              </w:rPr>
              <w:t>, 55</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тел. (38241) 45045</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__________________ № ______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на  № </w:t>
            </w:r>
            <w:r w:rsidRPr="00CE7F7F">
              <w:rPr>
                <w:rFonts w:ascii="Times New Roman" w:eastAsia="Times New Roman" w:hAnsi="Times New Roman" w:cs="Times New Roman"/>
                <w:b/>
                <w:bCs/>
                <w:sz w:val="24"/>
                <w:szCs w:val="24"/>
                <w:u w:val="single"/>
                <w:lang w:eastAsia="ru-RU"/>
              </w:rPr>
              <w:t>______________</w:t>
            </w:r>
            <w:r w:rsidRPr="00CE7F7F">
              <w:rPr>
                <w:rFonts w:ascii="Times New Roman" w:eastAsia="Times New Roman" w:hAnsi="Times New Roman" w:cs="Times New Roman"/>
                <w:b/>
                <w:bCs/>
                <w:sz w:val="24"/>
                <w:szCs w:val="24"/>
                <w:lang w:eastAsia="ru-RU"/>
              </w:rPr>
              <w:t xml:space="preserve">от </w:t>
            </w:r>
            <w:r w:rsidRPr="00CE7F7F">
              <w:rPr>
                <w:rFonts w:ascii="Times New Roman" w:eastAsia="Times New Roman" w:hAnsi="Times New Roman" w:cs="Times New Roman"/>
                <w:b/>
                <w:bCs/>
                <w:sz w:val="24"/>
                <w:szCs w:val="24"/>
                <w:u w:val="single"/>
                <w:lang w:eastAsia="ru-RU"/>
              </w:rPr>
              <w:t>________</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p>
        </w:tc>
        <w:tc>
          <w:tcPr>
            <w:tcW w:w="4746" w:type="dxa"/>
            <w:tcBorders>
              <w:top w:val="single" w:sz="6" w:space="0" w:color="auto"/>
              <w:left w:val="nil"/>
              <w:bottom w:val="nil"/>
              <w:right w:val="nil"/>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Кому:</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Адрес:</w:t>
            </w:r>
          </w:p>
          <w:p w:rsidR="00CE7F7F" w:rsidRPr="00CE7F7F" w:rsidRDefault="00CE7F7F" w:rsidP="00CE7F7F">
            <w:pPr>
              <w:widowControl w:val="0"/>
              <w:autoSpaceDE w:val="0"/>
              <w:autoSpaceDN w:val="0"/>
              <w:adjustRightInd w:val="0"/>
              <w:spacing w:after="0" w:line="240" w:lineRule="auto"/>
              <w:ind w:right="50"/>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36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 основании ч.___ статьи 54 Жилищного кодекса Российской Федерации в связи с____________________________________________</w:t>
      </w:r>
      <w:r w:rsidRPr="00CE7F7F">
        <w:rPr>
          <w:rFonts w:ascii="Times New Roman" w:eastAsia="Times New Roman" w:hAnsi="Times New Roman" w:cs="Times New Roman"/>
          <w:sz w:val="24"/>
          <w:szCs w:val="24"/>
          <w:lang w:eastAsia="ru-RU"/>
        </w:rPr>
        <w:br/>
        <w:t>__________________________________________________________________________________________________________________________________ принято решение об отказе в поставке Вас (Вашей семьи) на учет нуждающихся в жилых помещениях (копия постановления прилагается).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Глава сельского поселения                   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3708"/>
        <w:gridCol w:w="5940"/>
      </w:tblGrid>
      <w:tr w:rsidR="00CE7F7F" w:rsidRPr="00CE7F7F" w:rsidTr="0088191D">
        <w:tc>
          <w:tcPr>
            <w:tcW w:w="3708"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c>
          <w:tcPr>
            <w:tcW w:w="5940"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6</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right"/>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КНИГА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учета граждан, нуждающихся в жилых помещениях</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__________________________________________________________________________</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(наименование органа местного самоуправления)</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Начата _______________ 20____ г.</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Окончена _____________ 20____ г.</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10576" w:type="dxa"/>
        <w:tblInd w:w="32" w:type="dxa"/>
        <w:tblLayout w:type="fixed"/>
        <w:tblCellMar>
          <w:left w:w="70" w:type="dxa"/>
          <w:right w:w="70" w:type="dxa"/>
        </w:tblCellMar>
        <w:tblLook w:val="0000" w:firstRow="0" w:lastRow="0" w:firstColumn="0" w:lastColumn="0" w:noHBand="0" w:noVBand="0"/>
      </w:tblPr>
      <w:tblGrid>
        <w:gridCol w:w="405"/>
        <w:gridCol w:w="1438"/>
        <w:gridCol w:w="1418"/>
        <w:gridCol w:w="141"/>
        <w:gridCol w:w="1560"/>
        <w:gridCol w:w="1220"/>
        <w:gridCol w:w="481"/>
        <w:gridCol w:w="1361"/>
        <w:gridCol w:w="419"/>
        <w:gridCol w:w="2133"/>
      </w:tblGrid>
      <w:tr w:rsidR="00CE7F7F" w:rsidRPr="00CE7F7F" w:rsidTr="0088191D">
        <w:trPr>
          <w:trHeight w:val="1440"/>
        </w:trPr>
        <w:tc>
          <w:tcPr>
            <w:tcW w:w="405" w:type="dxa"/>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proofErr w:type="spellStart"/>
            <w:r w:rsidRPr="00CE7F7F">
              <w:rPr>
                <w:rFonts w:ascii="Times New Roman" w:eastAsia="Times New Roman" w:hAnsi="Times New Roman" w:cs="Times New Roman"/>
                <w:sz w:val="24"/>
                <w:szCs w:val="24"/>
                <w:lang w:eastAsia="ru-RU"/>
              </w:rPr>
              <w:t>п.п</w:t>
            </w:r>
            <w:proofErr w:type="spellEnd"/>
            <w:r w:rsidRPr="00CE7F7F">
              <w:rPr>
                <w:rFonts w:ascii="Times New Roman" w:eastAsia="Times New Roman" w:hAnsi="Times New Roman" w:cs="Times New Roman"/>
                <w:sz w:val="24"/>
                <w:szCs w:val="24"/>
                <w:lang w:eastAsia="ru-RU"/>
              </w:rPr>
              <w:t>.</w:t>
            </w:r>
          </w:p>
        </w:tc>
        <w:tc>
          <w:tcPr>
            <w:tcW w:w="2856" w:type="dxa"/>
            <w:gridSpan w:val="2"/>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Фамилия, имя, отчество (последнее – при наличии) гражданина. Состав семьи (Фамилия имя, отчество, степень родства, возраст)</w:t>
            </w:r>
          </w:p>
        </w:tc>
        <w:tc>
          <w:tcPr>
            <w:tcW w:w="2921" w:type="dxa"/>
            <w:gridSpan w:val="3"/>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Адрес и краткая характеристика занимаемого помещения. Основания владения (собственность, социальный наем)</w:t>
            </w:r>
          </w:p>
        </w:tc>
        <w:tc>
          <w:tcPr>
            <w:tcW w:w="1842" w:type="dxa"/>
            <w:gridSpan w:val="2"/>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Основание принятия на учет</w:t>
            </w:r>
          </w:p>
        </w:tc>
        <w:tc>
          <w:tcPr>
            <w:tcW w:w="2552" w:type="dxa"/>
            <w:gridSpan w:val="2"/>
            <w:tcBorders>
              <w:top w:val="single" w:sz="6"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Решение органа местного самоуправления о принятии на учет (номер и дата)</w:t>
            </w:r>
          </w:p>
        </w:tc>
      </w:tr>
      <w:tr w:rsidR="00CE7F7F" w:rsidRPr="00CE7F7F" w:rsidTr="0088191D">
        <w:trPr>
          <w:trHeight w:val="263"/>
        </w:trPr>
        <w:tc>
          <w:tcPr>
            <w:tcW w:w="405" w:type="dxa"/>
            <w:tcBorders>
              <w:top w:val="single" w:sz="6" w:space="0" w:color="auto"/>
              <w:left w:val="single" w:sz="6" w:space="0" w:color="auto"/>
              <w:bottom w:val="single" w:sz="4"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w:t>
            </w:r>
          </w:p>
        </w:tc>
        <w:tc>
          <w:tcPr>
            <w:tcW w:w="2856" w:type="dxa"/>
            <w:gridSpan w:val="2"/>
            <w:tcBorders>
              <w:top w:val="single" w:sz="6" w:space="0" w:color="auto"/>
              <w:left w:val="single" w:sz="6" w:space="0" w:color="auto"/>
              <w:bottom w:val="single" w:sz="4"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2</w:t>
            </w:r>
          </w:p>
        </w:tc>
        <w:tc>
          <w:tcPr>
            <w:tcW w:w="2921" w:type="dxa"/>
            <w:gridSpan w:val="3"/>
            <w:tcBorders>
              <w:top w:val="single" w:sz="6" w:space="0" w:color="auto"/>
              <w:left w:val="single" w:sz="6" w:space="0" w:color="auto"/>
              <w:bottom w:val="single" w:sz="4"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3</w:t>
            </w:r>
          </w:p>
        </w:tc>
        <w:tc>
          <w:tcPr>
            <w:tcW w:w="1842" w:type="dxa"/>
            <w:gridSpan w:val="2"/>
            <w:tcBorders>
              <w:top w:val="single" w:sz="6" w:space="0" w:color="auto"/>
              <w:left w:val="single" w:sz="6" w:space="0" w:color="auto"/>
              <w:bottom w:val="single" w:sz="4"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4</w:t>
            </w:r>
          </w:p>
        </w:tc>
        <w:tc>
          <w:tcPr>
            <w:tcW w:w="2552" w:type="dxa"/>
            <w:gridSpan w:val="2"/>
            <w:tcBorders>
              <w:top w:val="single" w:sz="6" w:space="0" w:color="auto"/>
              <w:left w:val="single" w:sz="6" w:space="0" w:color="auto"/>
              <w:bottom w:val="single" w:sz="4"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5</w:t>
            </w:r>
          </w:p>
        </w:tc>
      </w:tr>
      <w:tr w:rsidR="00CE7F7F" w:rsidRPr="00CE7F7F" w:rsidTr="0088191D">
        <w:trPr>
          <w:trHeight w:val="1137"/>
        </w:trPr>
        <w:tc>
          <w:tcPr>
            <w:tcW w:w="405" w:type="dxa"/>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56"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921" w:type="dxa"/>
            <w:gridSpan w:val="3"/>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2"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52"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p>
        </w:tc>
      </w:tr>
      <w:tr w:rsidR="00CE7F7F" w:rsidRPr="00CE7F7F" w:rsidTr="0088191D">
        <w:trPr>
          <w:trHeight w:val="352"/>
        </w:trPr>
        <w:tc>
          <w:tcPr>
            <w:tcW w:w="10576" w:type="dxa"/>
            <w:gridSpan w:val="10"/>
            <w:tcBorders>
              <w:top w:val="single" w:sz="4" w:space="0" w:color="auto"/>
              <w:bottom w:val="single" w:sz="6" w:space="0" w:color="auto"/>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CE7F7F" w:rsidRPr="00CE7F7F" w:rsidTr="0088191D">
        <w:trPr>
          <w:trHeight w:val="352"/>
        </w:trPr>
        <w:tc>
          <w:tcPr>
            <w:tcW w:w="1843"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lastRenderedPageBreak/>
              <w:t>Включение в список на предоставление жилого помещения (год и очередь)</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Когда принято решение о предоставлении жилого помещения (дата и номер)</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Договор социального найма (номер и дата)</w:t>
            </w:r>
          </w:p>
        </w:tc>
        <w:tc>
          <w:tcPr>
            <w:tcW w:w="1701"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Решение о снятии с учета (номер, дата, основание)</w:t>
            </w:r>
          </w:p>
        </w:tc>
        <w:tc>
          <w:tcPr>
            <w:tcW w:w="1780" w:type="dxa"/>
            <w:gridSpan w:val="2"/>
            <w:tcBorders>
              <w:top w:val="single" w:sz="4" w:space="0" w:color="auto"/>
              <w:left w:val="single" w:sz="6" w:space="0" w:color="auto"/>
              <w:bottom w:val="single" w:sz="6" w:space="0" w:color="auto"/>
              <w:right w:val="single" w:sz="4"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Сведения о совершенных сделках с помещениями</w:t>
            </w:r>
          </w:p>
        </w:tc>
        <w:tc>
          <w:tcPr>
            <w:tcW w:w="2133" w:type="dxa"/>
            <w:tcBorders>
              <w:top w:val="single" w:sz="4" w:space="0" w:color="auto"/>
              <w:left w:val="single" w:sz="4"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Примечание</w:t>
            </w:r>
          </w:p>
        </w:tc>
      </w:tr>
      <w:tr w:rsidR="00CE7F7F" w:rsidRPr="00CE7F7F" w:rsidTr="0088191D">
        <w:trPr>
          <w:trHeight w:val="352"/>
        </w:trPr>
        <w:tc>
          <w:tcPr>
            <w:tcW w:w="1843"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6</w:t>
            </w:r>
          </w:p>
        </w:tc>
        <w:tc>
          <w:tcPr>
            <w:tcW w:w="1559"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7</w:t>
            </w:r>
          </w:p>
        </w:tc>
        <w:tc>
          <w:tcPr>
            <w:tcW w:w="1560" w:type="dxa"/>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8</w:t>
            </w:r>
          </w:p>
        </w:tc>
        <w:tc>
          <w:tcPr>
            <w:tcW w:w="1701"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9</w:t>
            </w:r>
          </w:p>
        </w:tc>
        <w:tc>
          <w:tcPr>
            <w:tcW w:w="1780" w:type="dxa"/>
            <w:gridSpan w:val="2"/>
            <w:tcBorders>
              <w:top w:val="single" w:sz="4" w:space="0" w:color="auto"/>
              <w:left w:val="single" w:sz="6" w:space="0" w:color="auto"/>
              <w:bottom w:val="single" w:sz="6" w:space="0" w:color="auto"/>
              <w:right w:val="single" w:sz="4"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10</w:t>
            </w:r>
          </w:p>
        </w:tc>
        <w:tc>
          <w:tcPr>
            <w:tcW w:w="2133" w:type="dxa"/>
            <w:tcBorders>
              <w:top w:val="single" w:sz="4" w:space="0" w:color="auto"/>
              <w:left w:val="single" w:sz="4"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11</w:t>
            </w:r>
          </w:p>
        </w:tc>
      </w:tr>
      <w:tr w:rsidR="00CE7F7F" w:rsidRPr="00CE7F7F" w:rsidTr="0088191D">
        <w:trPr>
          <w:trHeight w:val="1153"/>
        </w:trPr>
        <w:tc>
          <w:tcPr>
            <w:tcW w:w="1843"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559"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60" w:type="dxa"/>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gridSpan w:val="2"/>
            <w:tcBorders>
              <w:top w:val="single" w:sz="4" w:space="0" w:color="auto"/>
              <w:left w:val="single" w:sz="6"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80" w:type="dxa"/>
            <w:gridSpan w:val="2"/>
            <w:tcBorders>
              <w:top w:val="single" w:sz="4" w:space="0" w:color="auto"/>
              <w:left w:val="single" w:sz="6" w:space="0" w:color="auto"/>
              <w:bottom w:val="single" w:sz="6" w:space="0" w:color="auto"/>
              <w:right w:val="single" w:sz="4"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3" w:type="dxa"/>
            <w:tcBorders>
              <w:top w:val="single" w:sz="4" w:space="0" w:color="auto"/>
              <w:left w:val="single" w:sz="4" w:space="0" w:color="auto"/>
              <w:bottom w:val="single" w:sz="6" w:space="0" w:color="auto"/>
              <w:right w:val="single" w:sz="6" w:space="0" w:color="auto"/>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CE7F7F" w:rsidRPr="00CE7F7F" w:rsidRDefault="00CE7F7F" w:rsidP="00CE7F7F">
      <w:pPr>
        <w:spacing w:after="0" w:line="240" w:lineRule="auto"/>
        <w:ind w:firstLine="708"/>
        <w:jc w:val="both"/>
        <w:rPr>
          <w:rFonts w:ascii="Times New Roman" w:eastAsia="Times New Roman" w:hAnsi="Times New Roman" w:cs="Times New Roman"/>
          <w:sz w:val="24"/>
          <w:szCs w:val="24"/>
          <w:lang w:eastAsia="ru-RU"/>
        </w:rPr>
      </w:pPr>
    </w:p>
    <w:tbl>
      <w:tblPr>
        <w:tblW w:w="10619" w:type="dxa"/>
        <w:tblInd w:w="-356" w:type="dxa"/>
        <w:tblLayout w:type="fixed"/>
        <w:tblLook w:val="0000" w:firstRow="0" w:lastRow="0" w:firstColumn="0" w:lastColumn="0" w:noHBand="0" w:noVBand="0"/>
      </w:tblPr>
      <w:tblGrid>
        <w:gridCol w:w="4679"/>
        <w:gridCol w:w="5940"/>
      </w:tblGrid>
      <w:tr w:rsidR="00CE7F7F" w:rsidRPr="00CE7F7F" w:rsidTr="0088191D">
        <w:tc>
          <w:tcPr>
            <w:tcW w:w="4679"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p w:rsidR="00CE7F7F" w:rsidRPr="00CE7F7F" w:rsidRDefault="00CE7F7F" w:rsidP="00CE7F7F">
            <w:pPr>
              <w:widowControl w:val="0"/>
              <w:autoSpaceDE w:val="0"/>
              <w:autoSpaceDN w:val="0"/>
              <w:adjustRightInd w:val="0"/>
              <w:spacing w:after="0" w:line="240" w:lineRule="auto"/>
              <w:ind w:right="-6006"/>
              <w:jc w:val="right"/>
              <w:rPr>
                <w:rFonts w:ascii="Times New Roman" w:eastAsia="Times New Roman" w:hAnsi="Times New Roman" w:cs="Times New Roman"/>
                <w:b/>
                <w:bCs/>
                <w:sz w:val="24"/>
                <w:szCs w:val="24"/>
                <w:lang w:eastAsia="ru-RU"/>
              </w:rPr>
            </w:pPr>
          </w:p>
        </w:tc>
        <w:tc>
          <w:tcPr>
            <w:tcW w:w="5940"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7</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right"/>
        <w:rPr>
          <w:rFonts w:ascii="Times New Roman" w:eastAsia="Times New Roman" w:hAnsi="Times New Roman" w:cs="Times New Roman"/>
          <w:sz w:val="24"/>
          <w:szCs w:val="24"/>
          <w:lang w:eastAsia="ru-RU"/>
        </w:rPr>
      </w:pPr>
    </w:p>
    <w:tbl>
      <w:tblPr>
        <w:tblW w:w="0" w:type="auto"/>
        <w:tblInd w:w="-315" w:type="dxa"/>
        <w:tblLayout w:type="fixed"/>
        <w:tblLook w:val="0000" w:firstRow="0" w:lastRow="0" w:firstColumn="0" w:lastColumn="0" w:noHBand="0" w:noVBand="0"/>
      </w:tblPr>
      <w:tblGrid>
        <w:gridCol w:w="540"/>
        <w:gridCol w:w="1577"/>
        <w:gridCol w:w="1277"/>
        <w:gridCol w:w="991"/>
        <w:gridCol w:w="1708"/>
        <w:gridCol w:w="1418"/>
        <w:gridCol w:w="1134"/>
        <w:gridCol w:w="1559"/>
      </w:tblGrid>
      <w:tr w:rsidR="00CE7F7F" w:rsidRPr="00CE7F7F" w:rsidTr="0088191D">
        <w:trPr>
          <w:trHeight w:val="255"/>
        </w:trPr>
        <w:tc>
          <w:tcPr>
            <w:tcW w:w="10204" w:type="dxa"/>
            <w:gridSpan w:val="8"/>
            <w:tcBorders>
              <w:top w:val="nil"/>
              <w:left w:val="nil"/>
              <w:bottom w:val="nil"/>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ОБЩИЙ СПИСОК </w:t>
            </w:r>
          </w:p>
        </w:tc>
      </w:tr>
      <w:tr w:rsidR="00CE7F7F" w:rsidRPr="00CE7F7F" w:rsidTr="0088191D">
        <w:trPr>
          <w:trHeight w:val="255"/>
        </w:trPr>
        <w:tc>
          <w:tcPr>
            <w:tcW w:w="10204" w:type="dxa"/>
            <w:gridSpan w:val="8"/>
            <w:tcBorders>
              <w:top w:val="nil"/>
              <w:left w:val="nil"/>
              <w:bottom w:val="nil"/>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 граждан, нуждающихся в жилых помещениях, предоставляемых по договорам социального найма </w:t>
            </w:r>
          </w:p>
        </w:tc>
      </w:tr>
      <w:tr w:rsidR="00CE7F7F" w:rsidRPr="00CE7F7F" w:rsidTr="0088191D">
        <w:trPr>
          <w:trHeight w:val="255"/>
        </w:trPr>
        <w:tc>
          <w:tcPr>
            <w:tcW w:w="540" w:type="dxa"/>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1577" w:type="dxa"/>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1277" w:type="dxa"/>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991" w:type="dxa"/>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1708" w:type="dxa"/>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1418" w:type="dxa"/>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2693" w:type="dxa"/>
            <w:gridSpan w:val="2"/>
            <w:tcBorders>
              <w:top w:val="nil"/>
              <w:left w:val="nil"/>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r>
      <w:tr w:rsidR="00CE7F7F" w:rsidRPr="00CE7F7F" w:rsidTr="0088191D">
        <w:trPr>
          <w:trHeight w:val="255"/>
        </w:trPr>
        <w:tc>
          <w:tcPr>
            <w:tcW w:w="540" w:type="dxa"/>
            <w:tcBorders>
              <w:top w:val="nil"/>
              <w:left w:val="single" w:sz="6" w:space="0" w:color="auto"/>
              <w:bottom w:val="nil"/>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w:t>
            </w:r>
          </w:p>
        </w:tc>
        <w:tc>
          <w:tcPr>
            <w:tcW w:w="1577" w:type="dxa"/>
            <w:tcBorders>
              <w:top w:val="nil"/>
              <w:left w:val="single" w:sz="6"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Фамилия,</w:t>
            </w:r>
          </w:p>
        </w:tc>
        <w:tc>
          <w:tcPr>
            <w:tcW w:w="1277"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Место</w:t>
            </w:r>
          </w:p>
        </w:tc>
        <w:tc>
          <w:tcPr>
            <w:tcW w:w="991"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Состав</w:t>
            </w:r>
          </w:p>
        </w:tc>
        <w:tc>
          <w:tcPr>
            <w:tcW w:w="170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Домашний</w:t>
            </w:r>
          </w:p>
        </w:tc>
        <w:tc>
          <w:tcPr>
            <w:tcW w:w="141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Основание</w:t>
            </w:r>
          </w:p>
        </w:tc>
        <w:tc>
          <w:tcPr>
            <w:tcW w:w="1134" w:type="dxa"/>
            <w:tcBorders>
              <w:top w:val="nil"/>
              <w:left w:val="nil"/>
              <w:bottom w:val="nil"/>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Дата</w:t>
            </w:r>
          </w:p>
        </w:tc>
        <w:tc>
          <w:tcPr>
            <w:tcW w:w="1559" w:type="dxa"/>
            <w:tcBorders>
              <w:top w:val="nil"/>
              <w:left w:val="single" w:sz="4"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Примечание </w:t>
            </w:r>
          </w:p>
        </w:tc>
      </w:tr>
      <w:tr w:rsidR="00CE7F7F" w:rsidRPr="00CE7F7F" w:rsidTr="0088191D">
        <w:trPr>
          <w:trHeight w:val="255"/>
        </w:trPr>
        <w:tc>
          <w:tcPr>
            <w:tcW w:w="540" w:type="dxa"/>
            <w:tcBorders>
              <w:top w:val="nil"/>
              <w:left w:val="single" w:sz="6" w:space="0" w:color="auto"/>
              <w:bottom w:val="nil"/>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п/п</w:t>
            </w:r>
          </w:p>
        </w:tc>
        <w:tc>
          <w:tcPr>
            <w:tcW w:w="1577" w:type="dxa"/>
            <w:tcBorders>
              <w:top w:val="nil"/>
              <w:left w:val="single" w:sz="6"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имя,</w:t>
            </w:r>
          </w:p>
        </w:tc>
        <w:tc>
          <w:tcPr>
            <w:tcW w:w="1277"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работы</w:t>
            </w:r>
          </w:p>
        </w:tc>
        <w:tc>
          <w:tcPr>
            <w:tcW w:w="991"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семьи</w:t>
            </w:r>
          </w:p>
        </w:tc>
        <w:tc>
          <w:tcPr>
            <w:tcW w:w="170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адрес</w:t>
            </w:r>
          </w:p>
        </w:tc>
        <w:tc>
          <w:tcPr>
            <w:tcW w:w="141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для </w:t>
            </w:r>
          </w:p>
        </w:tc>
        <w:tc>
          <w:tcPr>
            <w:tcW w:w="1134" w:type="dxa"/>
            <w:tcBorders>
              <w:top w:val="nil"/>
              <w:left w:val="nil"/>
              <w:bottom w:val="nil"/>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принятия  </w:t>
            </w:r>
          </w:p>
        </w:tc>
        <w:tc>
          <w:tcPr>
            <w:tcW w:w="1559" w:type="dxa"/>
            <w:tcBorders>
              <w:top w:val="nil"/>
              <w:left w:val="single" w:sz="4"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E7F7F" w:rsidRPr="00CE7F7F" w:rsidTr="0088191D">
        <w:trPr>
          <w:trHeight w:val="255"/>
        </w:trPr>
        <w:tc>
          <w:tcPr>
            <w:tcW w:w="540" w:type="dxa"/>
            <w:tcBorders>
              <w:top w:val="nil"/>
              <w:left w:val="single" w:sz="6" w:space="0" w:color="auto"/>
              <w:bottom w:val="nil"/>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xml:space="preserve">           </w:t>
            </w:r>
          </w:p>
        </w:tc>
        <w:tc>
          <w:tcPr>
            <w:tcW w:w="1577" w:type="dxa"/>
            <w:tcBorders>
              <w:top w:val="nil"/>
              <w:left w:val="single" w:sz="6"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отчество</w:t>
            </w:r>
          </w:p>
        </w:tc>
        <w:tc>
          <w:tcPr>
            <w:tcW w:w="1277"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991"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 </w:t>
            </w:r>
          </w:p>
        </w:tc>
        <w:tc>
          <w:tcPr>
            <w:tcW w:w="141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постановки</w:t>
            </w:r>
          </w:p>
        </w:tc>
        <w:tc>
          <w:tcPr>
            <w:tcW w:w="1134" w:type="dxa"/>
            <w:tcBorders>
              <w:top w:val="nil"/>
              <w:left w:val="nil"/>
              <w:bottom w:val="nil"/>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 учет</w:t>
            </w:r>
          </w:p>
        </w:tc>
        <w:tc>
          <w:tcPr>
            <w:tcW w:w="1559" w:type="dxa"/>
            <w:tcBorders>
              <w:top w:val="nil"/>
              <w:left w:val="single" w:sz="4"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E7F7F" w:rsidRPr="00CE7F7F" w:rsidTr="0088191D">
        <w:trPr>
          <w:trHeight w:val="255"/>
        </w:trPr>
        <w:tc>
          <w:tcPr>
            <w:tcW w:w="540" w:type="dxa"/>
            <w:tcBorders>
              <w:top w:val="nil"/>
              <w:left w:val="single" w:sz="6" w:space="0" w:color="auto"/>
              <w:bottom w:val="nil"/>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77" w:type="dxa"/>
            <w:tcBorders>
              <w:top w:val="nil"/>
              <w:left w:val="single" w:sz="6"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7"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1"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18" w:type="dxa"/>
            <w:tcBorders>
              <w:top w:val="nil"/>
              <w:left w:val="nil"/>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на учет</w:t>
            </w:r>
          </w:p>
        </w:tc>
        <w:tc>
          <w:tcPr>
            <w:tcW w:w="1134" w:type="dxa"/>
            <w:tcBorders>
              <w:top w:val="nil"/>
              <w:left w:val="nil"/>
              <w:bottom w:val="nil"/>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Borders>
              <w:top w:val="nil"/>
              <w:left w:val="single" w:sz="4" w:space="0" w:color="auto"/>
              <w:bottom w:val="nil"/>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CE7F7F" w:rsidRPr="00CE7F7F" w:rsidTr="0088191D">
        <w:trPr>
          <w:trHeight w:val="255"/>
        </w:trPr>
        <w:tc>
          <w:tcPr>
            <w:tcW w:w="540" w:type="dxa"/>
            <w:tcBorders>
              <w:top w:val="single" w:sz="6" w:space="0" w:color="auto"/>
              <w:left w:val="single" w:sz="6" w:space="0" w:color="auto"/>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1</w:t>
            </w:r>
          </w:p>
        </w:tc>
        <w:tc>
          <w:tcPr>
            <w:tcW w:w="1577" w:type="dxa"/>
            <w:tcBorders>
              <w:top w:val="single" w:sz="6" w:space="0" w:color="auto"/>
              <w:left w:val="single" w:sz="6" w:space="0" w:color="auto"/>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2</w:t>
            </w:r>
          </w:p>
        </w:tc>
        <w:tc>
          <w:tcPr>
            <w:tcW w:w="1277"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3</w:t>
            </w:r>
          </w:p>
        </w:tc>
        <w:tc>
          <w:tcPr>
            <w:tcW w:w="991"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4</w:t>
            </w:r>
          </w:p>
        </w:tc>
        <w:tc>
          <w:tcPr>
            <w:tcW w:w="1708"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5</w:t>
            </w:r>
          </w:p>
        </w:tc>
        <w:tc>
          <w:tcPr>
            <w:tcW w:w="1418"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6</w:t>
            </w:r>
          </w:p>
        </w:tc>
        <w:tc>
          <w:tcPr>
            <w:tcW w:w="1134" w:type="dxa"/>
            <w:tcBorders>
              <w:top w:val="single" w:sz="6" w:space="0" w:color="auto"/>
              <w:left w:val="nil"/>
              <w:bottom w:val="single" w:sz="6" w:space="0" w:color="auto"/>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7</w:t>
            </w:r>
          </w:p>
        </w:tc>
        <w:tc>
          <w:tcPr>
            <w:tcW w:w="1559" w:type="dxa"/>
            <w:tcBorders>
              <w:top w:val="single" w:sz="6" w:space="0" w:color="auto"/>
              <w:left w:val="single" w:sz="4" w:space="0" w:color="auto"/>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8</w:t>
            </w:r>
          </w:p>
        </w:tc>
      </w:tr>
      <w:tr w:rsidR="00CE7F7F" w:rsidRPr="00CE7F7F" w:rsidTr="0088191D">
        <w:trPr>
          <w:trHeight w:val="255"/>
        </w:trPr>
        <w:tc>
          <w:tcPr>
            <w:tcW w:w="540" w:type="dxa"/>
            <w:tcBorders>
              <w:top w:val="single" w:sz="6" w:space="0" w:color="auto"/>
              <w:left w:val="single" w:sz="6" w:space="0" w:color="auto"/>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7" w:type="dxa"/>
            <w:tcBorders>
              <w:top w:val="single" w:sz="6" w:space="0" w:color="auto"/>
              <w:left w:val="single" w:sz="6" w:space="0" w:color="auto"/>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277"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991"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708"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8"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6" w:space="0" w:color="auto"/>
              <w:left w:val="nil"/>
              <w:bottom w:val="single" w:sz="6" w:space="0" w:color="auto"/>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tcBorders>
              <w:top w:val="single" w:sz="6" w:space="0" w:color="auto"/>
              <w:left w:val="single" w:sz="4" w:space="0" w:color="auto"/>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r w:rsidR="00CE7F7F" w:rsidRPr="00CE7F7F" w:rsidTr="0088191D">
        <w:trPr>
          <w:trHeight w:val="255"/>
        </w:trPr>
        <w:tc>
          <w:tcPr>
            <w:tcW w:w="540" w:type="dxa"/>
            <w:tcBorders>
              <w:top w:val="single" w:sz="6" w:space="0" w:color="auto"/>
              <w:left w:val="single" w:sz="6" w:space="0" w:color="auto"/>
              <w:bottom w:val="single" w:sz="6" w:space="0" w:color="auto"/>
              <w:right w:val="nil"/>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77" w:type="dxa"/>
            <w:tcBorders>
              <w:top w:val="single" w:sz="6" w:space="0" w:color="auto"/>
              <w:left w:val="single" w:sz="6" w:space="0" w:color="auto"/>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277"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991"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708"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418" w:type="dxa"/>
            <w:tcBorders>
              <w:top w:val="single" w:sz="6" w:space="0" w:color="auto"/>
              <w:left w:val="nil"/>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134" w:type="dxa"/>
            <w:tcBorders>
              <w:top w:val="single" w:sz="6" w:space="0" w:color="auto"/>
              <w:left w:val="nil"/>
              <w:bottom w:val="single" w:sz="6" w:space="0" w:color="auto"/>
              <w:right w:val="single" w:sz="4"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c>
          <w:tcPr>
            <w:tcW w:w="1559" w:type="dxa"/>
            <w:tcBorders>
              <w:top w:val="single" w:sz="6" w:space="0" w:color="auto"/>
              <w:left w:val="single" w:sz="4" w:space="0" w:color="auto"/>
              <w:bottom w:val="single" w:sz="6" w:space="0" w:color="auto"/>
              <w:right w:val="single" w:sz="6" w:space="0" w:color="auto"/>
            </w:tcBorders>
            <w:vAlign w:val="bottom"/>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3708"/>
        <w:gridCol w:w="5940"/>
      </w:tblGrid>
      <w:tr w:rsidR="00CE7F7F" w:rsidRPr="00CE7F7F" w:rsidTr="0088191D">
        <w:tc>
          <w:tcPr>
            <w:tcW w:w="3708"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p>
        </w:tc>
        <w:tc>
          <w:tcPr>
            <w:tcW w:w="5940" w:type="dxa"/>
            <w:tcBorders>
              <w:top w:val="nil"/>
              <w:left w:val="nil"/>
              <w:bottom w:val="nil"/>
              <w:right w:val="nil"/>
            </w:tcBorders>
          </w:tcPr>
          <w:p w:rsidR="00CE7F7F" w:rsidRPr="00CE7F7F" w:rsidRDefault="00CE7F7F" w:rsidP="00CE7F7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Приложение № 8</w:t>
            </w:r>
          </w:p>
          <w:p w:rsidR="00CE7F7F" w:rsidRPr="00CE7F7F" w:rsidRDefault="00CE7F7F" w:rsidP="00CE7F7F">
            <w:pPr>
              <w:widowControl w:val="0"/>
              <w:autoSpaceDE w:val="0"/>
              <w:autoSpaceDN w:val="0"/>
              <w:adjustRightInd w:val="0"/>
              <w:spacing w:after="0" w:line="240" w:lineRule="auto"/>
              <w:jc w:val="both"/>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right"/>
        <w:rPr>
          <w:rFonts w:ascii="Times New Roman" w:eastAsia="Times New Roman" w:hAnsi="Times New Roman" w:cs="Times New Roman"/>
          <w:sz w:val="24"/>
          <w:szCs w:val="24"/>
          <w:lang w:eastAsia="ru-RU"/>
        </w:rPr>
      </w:pPr>
    </w:p>
    <w:tbl>
      <w:tblPr>
        <w:tblW w:w="0" w:type="auto"/>
        <w:tblLayout w:type="fixed"/>
        <w:tblLook w:val="0000" w:firstRow="0" w:lastRow="0" w:firstColumn="0" w:lastColumn="0" w:noHBand="0" w:noVBand="0"/>
      </w:tblPr>
      <w:tblGrid>
        <w:gridCol w:w="4933"/>
        <w:gridCol w:w="4921"/>
      </w:tblGrid>
      <w:tr w:rsidR="00CE7F7F" w:rsidRPr="00CE7F7F" w:rsidTr="0088191D">
        <w:tc>
          <w:tcPr>
            <w:tcW w:w="4933" w:type="dxa"/>
            <w:tcBorders>
              <w:top w:val="single" w:sz="6" w:space="0" w:color="auto"/>
              <w:left w:val="nil"/>
              <w:bottom w:val="nil"/>
              <w:right w:val="nil"/>
            </w:tcBorders>
          </w:tcPr>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Администрация Новокусковского</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lastRenderedPageBreak/>
              <w:t>сельского поселения</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  636810 Томская область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Асиновский район,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proofErr w:type="spellStart"/>
            <w:r w:rsidRPr="00CE7F7F">
              <w:rPr>
                <w:rFonts w:ascii="Times New Roman" w:eastAsia="Times New Roman" w:hAnsi="Times New Roman" w:cs="Times New Roman"/>
                <w:b/>
                <w:bCs/>
                <w:sz w:val="24"/>
                <w:szCs w:val="24"/>
                <w:lang w:eastAsia="ru-RU"/>
              </w:rPr>
              <w:t>с.Ново</w:t>
            </w:r>
            <w:proofErr w:type="spellEnd"/>
            <w:r w:rsidRPr="00CE7F7F">
              <w:rPr>
                <w:rFonts w:ascii="Times New Roman" w:eastAsia="Times New Roman" w:hAnsi="Times New Roman" w:cs="Times New Roman"/>
                <w:b/>
                <w:bCs/>
                <w:sz w:val="24"/>
                <w:szCs w:val="24"/>
                <w:lang w:eastAsia="ru-RU"/>
              </w:rPr>
              <w:t xml:space="preserve">-Кусково,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proofErr w:type="spellStart"/>
            <w:r w:rsidRPr="00CE7F7F">
              <w:rPr>
                <w:rFonts w:ascii="Times New Roman" w:eastAsia="Times New Roman" w:hAnsi="Times New Roman" w:cs="Times New Roman"/>
                <w:b/>
                <w:bCs/>
                <w:sz w:val="24"/>
                <w:szCs w:val="24"/>
                <w:lang w:eastAsia="ru-RU"/>
              </w:rPr>
              <w:t>ул.Школьная</w:t>
            </w:r>
            <w:proofErr w:type="spellEnd"/>
            <w:r w:rsidRPr="00CE7F7F">
              <w:rPr>
                <w:rFonts w:ascii="Times New Roman" w:eastAsia="Times New Roman" w:hAnsi="Times New Roman" w:cs="Times New Roman"/>
                <w:b/>
                <w:bCs/>
                <w:sz w:val="24"/>
                <w:szCs w:val="24"/>
                <w:lang w:eastAsia="ru-RU"/>
              </w:rPr>
              <w:t>, 55</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тел. (38241) 45045</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__________________ № ______ </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t xml:space="preserve">на  № </w:t>
            </w:r>
            <w:r w:rsidRPr="00CE7F7F">
              <w:rPr>
                <w:rFonts w:ascii="Times New Roman" w:eastAsia="Times New Roman" w:hAnsi="Times New Roman" w:cs="Times New Roman"/>
                <w:b/>
                <w:bCs/>
                <w:sz w:val="24"/>
                <w:szCs w:val="24"/>
                <w:u w:val="single"/>
                <w:lang w:eastAsia="ru-RU"/>
              </w:rPr>
              <w:t>______________</w:t>
            </w:r>
            <w:r w:rsidRPr="00CE7F7F">
              <w:rPr>
                <w:rFonts w:ascii="Times New Roman" w:eastAsia="Times New Roman" w:hAnsi="Times New Roman" w:cs="Times New Roman"/>
                <w:b/>
                <w:bCs/>
                <w:sz w:val="24"/>
                <w:szCs w:val="24"/>
                <w:lang w:eastAsia="ru-RU"/>
              </w:rPr>
              <w:t xml:space="preserve">от </w:t>
            </w:r>
            <w:r w:rsidRPr="00CE7F7F">
              <w:rPr>
                <w:rFonts w:ascii="Times New Roman" w:eastAsia="Times New Roman" w:hAnsi="Times New Roman" w:cs="Times New Roman"/>
                <w:b/>
                <w:bCs/>
                <w:sz w:val="24"/>
                <w:szCs w:val="24"/>
                <w:u w:val="single"/>
                <w:lang w:eastAsia="ru-RU"/>
              </w:rPr>
              <w:t>________</w:t>
            </w:r>
          </w:p>
          <w:p w:rsidR="00CE7F7F" w:rsidRPr="00CE7F7F" w:rsidRDefault="00CE7F7F" w:rsidP="00CE7F7F">
            <w:pPr>
              <w:widowControl w:val="0"/>
              <w:autoSpaceDE w:val="0"/>
              <w:autoSpaceDN w:val="0"/>
              <w:adjustRightInd w:val="0"/>
              <w:spacing w:after="0" w:line="240" w:lineRule="auto"/>
              <w:ind w:right="50"/>
              <w:jc w:val="center"/>
              <w:rPr>
                <w:rFonts w:ascii="Times New Roman" w:eastAsia="Times New Roman" w:hAnsi="Times New Roman" w:cs="Times New Roman"/>
                <w:b/>
                <w:bCs/>
                <w:sz w:val="24"/>
                <w:szCs w:val="24"/>
                <w:lang w:eastAsia="ru-RU"/>
              </w:rPr>
            </w:pPr>
          </w:p>
        </w:tc>
        <w:tc>
          <w:tcPr>
            <w:tcW w:w="4921" w:type="dxa"/>
            <w:tcBorders>
              <w:top w:val="single" w:sz="6" w:space="0" w:color="auto"/>
              <w:left w:val="nil"/>
              <w:bottom w:val="nil"/>
              <w:right w:val="nil"/>
            </w:tcBorders>
          </w:tcPr>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lastRenderedPageBreak/>
              <w:t>Кому:</w:t>
            </w:r>
          </w:p>
          <w:p w:rsidR="00CE7F7F" w:rsidRPr="00CE7F7F" w:rsidRDefault="00CE7F7F" w:rsidP="00CE7F7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CE7F7F">
              <w:rPr>
                <w:rFonts w:ascii="Times New Roman" w:eastAsia="Times New Roman" w:hAnsi="Times New Roman" w:cs="Times New Roman"/>
                <w:b/>
                <w:bCs/>
                <w:sz w:val="24"/>
                <w:szCs w:val="24"/>
                <w:lang w:eastAsia="ru-RU"/>
              </w:rPr>
              <w:lastRenderedPageBreak/>
              <w:t>Адрес:</w:t>
            </w:r>
          </w:p>
          <w:p w:rsidR="00CE7F7F" w:rsidRPr="00CE7F7F" w:rsidRDefault="00CE7F7F" w:rsidP="00CE7F7F">
            <w:pPr>
              <w:widowControl w:val="0"/>
              <w:autoSpaceDE w:val="0"/>
              <w:autoSpaceDN w:val="0"/>
              <w:adjustRightInd w:val="0"/>
              <w:spacing w:after="0" w:line="240" w:lineRule="auto"/>
              <w:ind w:right="50"/>
              <w:rPr>
                <w:rFonts w:ascii="Times New Roman" w:eastAsia="Times New Roman" w:hAnsi="Times New Roman" w:cs="Times New Roman"/>
                <w:b/>
                <w:bCs/>
                <w:sz w:val="24"/>
                <w:szCs w:val="24"/>
                <w:lang w:eastAsia="ru-RU"/>
              </w:rPr>
            </w:pPr>
          </w:p>
        </w:tc>
      </w:tr>
    </w:tbl>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Ваше заявление «О принятии на учет в качестве нуждающихся в жилых помеще</w:t>
      </w:r>
      <w:r w:rsidRPr="00CE7F7F">
        <w:rPr>
          <w:rFonts w:ascii="Times New Roman" w:eastAsia="Times New Roman" w:hAnsi="Times New Roman" w:cs="Times New Roman"/>
          <w:sz w:val="24"/>
          <w:szCs w:val="24"/>
          <w:lang w:eastAsia="ru-RU"/>
        </w:rPr>
        <w:softHyphen/>
        <w:t>ниях по договору социального найма» рассмотрено и постановлением ад</w:t>
      </w:r>
      <w:r w:rsidRPr="00CE7F7F">
        <w:rPr>
          <w:rFonts w:ascii="Times New Roman" w:eastAsia="Times New Roman" w:hAnsi="Times New Roman" w:cs="Times New Roman"/>
          <w:sz w:val="24"/>
          <w:szCs w:val="24"/>
          <w:lang w:eastAsia="ru-RU"/>
        </w:rPr>
        <w:softHyphen/>
        <w:t>министрации Новокусковского сельского поселения от «____» _______ года №______ Вы и члены Вашей семьи в соответствии со статьями ______________ Жилищного Кодекса РФ признаны нуждающимися в жилых помещениях, предоставляемых по договорам социального найма.</w:t>
      </w: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p>
    <w:p w:rsidR="00CE7F7F" w:rsidRPr="00CE7F7F" w:rsidRDefault="00CE7F7F" w:rsidP="00CE7F7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line="240" w:lineRule="auto"/>
        <w:jc w:val="both"/>
        <w:rPr>
          <w:rFonts w:ascii="Times New Roman" w:eastAsia="Times New Roman" w:hAnsi="Times New Roman" w:cs="Times New Roman"/>
          <w:sz w:val="24"/>
          <w:szCs w:val="24"/>
          <w:lang w:eastAsia="ru-RU"/>
        </w:rPr>
      </w:pPr>
      <w:r w:rsidRPr="00CE7F7F">
        <w:rPr>
          <w:rFonts w:ascii="Times New Roman" w:eastAsia="Times New Roman" w:hAnsi="Times New Roman" w:cs="Times New Roman"/>
          <w:sz w:val="24"/>
          <w:szCs w:val="24"/>
          <w:lang w:eastAsia="ru-RU"/>
        </w:rPr>
        <w:t>Глава сельского поселения                   __________________</w:t>
      </w:r>
    </w:p>
    <w:p w:rsidR="00CE7F7F" w:rsidRPr="00CE7F7F" w:rsidRDefault="00CE7F7F" w:rsidP="00CE7F7F">
      <w:pPr>
        <w:spacing w:after="200" w:line="276" w:lineRule="auto"/>
        <w:rPr>
          <w:rFonts w:ascii="Calibri" w:eastAsia="Times New Roman" w:hAnsi="Calibri" w:cs="Times New Roman"/>
          <w:lang w:eastAsia="ru-RU"/>
        </w:rPr>
      </w:pPr>
    </w:p>
    <w:p w:rsidR="00CE7F7F" w:rsidRPr="00CE7F7F" w:rsidRDefault="00CE7F7F" w:rsidP="00CE7F7F">
      <w:pPr>
        <w:spacing w:after="200" w:line="276" w:lineRule="auto"/>
        <w:rPr>
          <w:rFonts w:ascii="Calibri" w:eastAsia="Times New Roman" w:hAnsi="Calibri" w:cs="Times New Roman"/>
          <w:lang w:eastAsia="ru-RU"/>
        </w:rPr>
      </w:pPr>
    </w:p>
    <w:p w:rsidR="00CE7F7F" w:rsidRPr="00CE7F7F" w:rsidRDefault="00CE7F7F" w:rsidP="00CE7F7F"/>
    <w:p w:rsidR="00CE7F7F" w:rsidRPr="00CE7F7F" w:rsidRDefault="00CE7F7F" w:rsidP="00CE7F7F"/>
    <w:p w:rsidR="00C65D98" w:rsidRDefault="00C65D98"/>
    <w:sectPr w:rsidR="00C65D98" w:rsidSect="0088191D">
      <w:pgSz w:w="12240" w:h="15840"/>
      <w:pgMar w:top="851" w:right="851" w:bottom="851" w:left="1134"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2C6C"/>
    <w:multiLevelType w:val="hybridMultilevel"/>
    <w:tmpl w:val="28CECF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52D74739"/>
    <w:multiLevelType w:val="hybridMultilevel"/>
    <w:tmpl w:val="00E6F85C"/>
    <w:lvl w:ilvl="0" w:tplc="818A0530">
      <w:start w:val="34"/>
      <w:numFmt w:val="decimal"/>
      <w:pStyle w:val="a"/>
      <w:lvlText w:val="%1."/>
      <w:lvlJc w:val="left"/>
      <w:pPr>
        <w:tabs>
          <w:tab w:val="num" w:pos="927"/>
        </w:tabs>
        <w:ind w:left="0" w:firstLine="709"/>
      </w:pPr>
      <w:rPr>
        <w:rFonts w:hint="default"/>
        <w:b w:val="0"/>
        <w:i w:val="0"/>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58DF3E5C"/>
    <w:multiLevelType w:val="singleLevel"/>
    <w:tmpl w:val="6AAE1F34"/>
    <w:lvl w:ilvl="0">
      <w:start w:val="1"/>
      <w:numFmt w:val="decimal"/>
      <w:lvlText w:val="%1."/>
      <w:legacy w:legacy="1" w:legacySpace="0" w:legacyIndent="360"/>
      <w:lvlJc w:val="left"/>
      <w:rPr>
        <w:rFonts w:ascii="Times New Roman CYR" w:hAnsi="Times New Roman CYR" w:cs="Times New Roman CYR" w:hint="default"/>
      </w:rPr>
    </w:lvl>
  </w:abstractNum>
  <w:abstractNum w:abstractNumId="3" w15:restartNumberingAfterBreak="0">
    <w:nsid w:val="77BB1156"/>
    <w:multiLevelType w:val="multilevel"/>
    <w:tmpl w:val="C7C68B24"/>
    <w:lvl w:ilvl="0">
      <w:start w:val="3"/>
      <w:numFmt w:val="decimal"/>
      <w:lvlText w:val="%1."/>
      <w:lvlJc w:val="left"/>
      <w:pPr>
        <w:ind w:left="720" w:hanging="360"/>
      </w:pPr>
      <w:rPr>
        <w:rFonts w:cs="Times New Roman" w:hint="default"/>
      </w:rPr>
    </w:lvl>
    <w:lvl w:ilvl="1">
      <w:start w:val="1"/>
      <w:numFmt w:val="decimal"/>
      <w:isLgl/>
      <w:lvlText w:val="%1.%2."/>
      <w:lvlJc w:val="left"/>
      <w:pPr>
        <w:ind w:left="870" w:hanging="495"/>
      </w:pPr>
      <w:rPr>
        <w:rFonts w:cs="Times New Roman" w:hint="default"/>
      </w:rPr>
    </w:lvl>
    <w:lvl w:ilvl="2">
      <w:start w:val="1"/>
      <w:numFmt w:val="decimal"/>
      <w:isLgl/>
      <w:lvlText w:val="%1.%2.%3."/>
      <w:lvlJc w:val="left"/>
      <w:pPr>
        <w:ind w:left="1110" w:hanging="720"/>
      </w:pPr>
      <w:rPr>
        <w:rFonts w:cs="Times New Roman" w:hint="default"/>
      </w:rPr>
    </w:lvl>
    <w:lvl w:ilvl="3">
      <w:start w:val="1"/>
      <w:numFmt w:val="decimal"/>
      <w:isLgl/>
      <w:lvlText w:val="%1.%2.%3.%4."/>
      <w:lvlJc w:val="left"/>
      <w:pPr>
        <w:ind w:left="1125" w:hanging="720"/>
      </w:pPr>
      <w:rPr>
        <w:rFonts w:cs="Times New Roman" w:hint="default"/>
      </w:rPr>
    </w:lvl>
    <w:lvl w:ilvl="4">
      <w:start w:val="1"/>
      <w:numFmt w:val="decimal"/>
      <w:isLgl/>
      <w:lvlText w:val="%1.%2.%3.%4.%5."/>
      <w:lvlJc w:val="left"/>
      <w:pPr>
        <w:ind w:left="1500" w:hanging="1080"/>
      </w:pPr>
      <w:rPr>
        <w:rFonts w:cs="Times New Roman" w:hint="default"/>
      </w:rPr>
    </w:lvl>
    <w:lvl w:ilvl="5">
      <w:start w:val="1"/>
      <w:numFmt w:val="decimal"/>
      <w:isLgl/>
      <w:lvlText w:val="%1.%2.%3.%4.%5.%6."/>
      <w:lvlJc w:val="left"/>
      <w:pPr>
        <w:ind w:left="1515" w:hanging="1080"/>
      </w:pPr>
      <w:rPr>
        <w:rFonts w:cs="Times New Roman" w:hint="default"/>
      </w:rPr>
    </w:lvl>
    <w:lvl w:ilvl="6">
      <w:start w:val="1"/>
      <w:numFmt w:val="decimal"/>
      <w:isLgl/>
      <w:lvlText w:val="%1.%2.%3.%4.%5.%6.%7."/>
      <w:lvlJc w:val="left"/>
      <w:pPr>
        <w:ind w:left="1890" w:hanging="1440"/>
      </w:pPr>
      <w:rPr>
        <w:rFonts w:cs="Times New Roman" w:hint="default"/>
      </w:rPr>
    </w:lvl>
    <w:lvl w:ilvl="7">
      <w:start w:val="1"/>
      <w:numFmt w:val="decimal"/>
      <w:isLgl/>
      <w:lvlText w:val="%1.%2.%3.%4.%5.%6.%7.%8."/>
      <w:lvlJc w:val="left"/>
      <w:pPr>
        <w:ind w:left="1905" w:hanging="1440"/>
      </w:pPr>
      <w:rPr>
        <w:rFonts w:cs="Times New Roman" w:hint="default"/>
      </w:rPr>
    </w:lvl>
    <w:lvl w:ilvl="8">
      <w:start w:val="1"/>
      <w:numFmt w:val="decimal"/>
      <w:isLgl/>
      <w:lvlText w:val="%1.%2.%3.%4.%5.%6.%7.%8.%9."/>
      <w:lvlJc w:val="left"/>
      <w:pPr>
        <w:ind w:left="2280" w:hanging="1800"/>
      </w:pPr>
      <w:rPr>
        <w:rFonts w:cs="Times New Roman" w:hint="default"/>
      </w:rPr>
    </w:lvl>
  </w:abstractNum>
  <w:num w:numId="1">
    <w:abstractNumId w:val="2"/>
  </w:num>
  <w:num w:numId="2">
    <w:abstractNumId w:val="2"/>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abstractNumId w:val="2"/>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4">
    <w:abstractNumId w:val="2"/>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5">
    <w:abstractNumId w:val="2"/>
    <w:lvlOverride w:ilvl="0">
      <w:lvl w:ilvl="0">
        <w:start w:val="5"/>
        <w:numFmt w:val="decimal"/>
        <w:lvlText w:val="%1."/>
        <w:legacy w:legacy="1" w:legacySpace="0" w:legacyIndent="360"/>
        <w:lvlJc w:val="left"/>
        <w:rPr>
          <w:rFonts w:ascii="Times New Roman CYR" w:hAnsi="Times New Roman CYR" w:cs="Times New Roman CYR" w:hint="default"/>
        </w:rPr>
      </w:lvl>
    </w:lvlOverride>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0E9"/>
    <w:rsid w:val="001D0DCC"/>
    <w:rsid w:val="00875906"/>
    <w:rsid w:val="0088191D"/>
    <w:rsid w:val="00A54953"/>
    <w:rsid w:val="00C62C3E"/>
    <w:rsid w:val="00C65D98"/>
    <w:rsid w:val="00CE7F7F"/>
    <w:rsid w:val="00EA00E9"/>
    <w:rsid w:val="00EA3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4EDD"/>
  <w15:docId w15:val="{D2065A0F-849E-40AE-A754-34D816A34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Нет списка1"/>
    <w:next w:val="a3"/>
    <w:uiPriority w:val="99"/>
    <w:semiHidden/>
    <w:unhideWhenUsed/>
    <w:rsid w:val="00CE7F7F"/>
  </w:style>
  <w:style w:type="paragraph" w:styleId="a4">
    <w:name w:val="List Paragraph"/>
    <w:basedOn w:val="a0"/>
    <w:uiPriority w:val="34"/>
    <w:qFormat/>
    <w:rsid w:val="00CE7F7F"/>
    <w:pPr>
      <w:spacing w:after="200" w:line="276" w:lineRule="auto"/>
      <w:ind w:left="720"/>
      <w:contextualSpacing/>
    </w:pPr>
    <w:rPr>
      <w:rFonts w:eastAsia="Times New Roman"/>
      <w:lang w:eastAsia="ru-RU"/>
    </w:rPr>
  </w:style>
  <w:style w:type="paragraph" w:customStyle="1" w:styleId="ConsPlusNormal">
    <w:name w:val="ConsPlusNormal"/>
    <w:rsid w:val="00CE7F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
    <w:name w:val="МУ Обычный стиль"/>
    <w:basedOn w:val="a0"/>
    <w:autoRedefine/>
    <w:rsid w:val="00CE7F7F"/>
    <w:pPr>
      <w:numPr>
        <w:numId w:val="8"/>
      </w:numPr>
      <w:tabs>
        <w:tab w:val="left" w:pos="1276"/>
      </w:tabs>
      <w:autoSpaceDE w:val="0"/>
      <w:autoSpaceDN w:val="0"/>
      <w:adjustRightInd w:val="0"/>
      <w:spacing w:after="0" w:line="240" w:lineRule="auto"/>
      <w:jc w:val="both"/>
      <w:outlineLvl w:val="2"/>
    </w:pPr>
    <w:rPr>
      <w:rFonts w:ascii="Times New Roman" w:eastAsia="Times New Roman" w:hAnsi="Times New Roman" w:cs="Times New Roman"/>
      <w:sz w:val="24"/>
      <w:szCs w:val="24"/>
      <w:lang w:eastAsia="ru-RU"/>
    </w:rPr>
  </w:style>
  <w:style w:type="character" w:styleId="a5">
    <w:name w:val="Hyperlink"/>
    <w:basedOn w:val="a1"/>
    <w:uiPriority w:val="99"/>
    <w:rsid w:val="00CE7F7F"/>
    <w:rPr>
      <w:color w:val="0000FF"/>
      <w:u w:val="single"/>
    </w:rPr>
  </w:style>
  <w:style w:type="paragraph" w:styleId="a6">
    <w:name w:val="Body Text Indent"/>
    <w:basedOn w:val="a0"/>
    <w:link w:val="a7"/>
    <w:rsid w:val="00CE7F7F"/>
    <w:pPr>
      <w:spacing w:after="120" w:line="240" w:lineRule="auto"/>
      <w:ind w:left="283"/>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1"/>
    <w:link w:val="a6"/>
    <w:rsid w:val="00CE7F7F"/>
    <w:rPr>
      <w:rFonts w:ascii="Times New Roman" w:eastAsia="Times New Roman" w:hAnsi="Times New Roman" w:cs="Times New Roman"/>
      <w:sz w:val="24"/>
      <w:szCs w:val="24"/>
      <w:lang w:eastAsia="ru-RU"/>
    </w:rPr>
  </w:style>
  <w:style w:type="character" w:customStyle="1" w:styleId="FontStyle47">
    <w:name w:val="Font Style47"/>
    <w:rsid w:val="00CE7F7F"/>
    <w:rPr>
      <w:rFonts w:ascii="Times New Roman" w:hAnsi="Times New Roman" w:cs="Times New Roman"/>
      <w:sz w:val="22"/>
      <w:szCs w:val="22"/>
    </w:rPr>
  </w:style>
  <w:style w:type="paragraph" w:customStyle="1" w:styleId="Style2">
    <w:name w:val="Style2"/>
    <w:basedOn w:val="a0"/>
    <w:rsid w:val="00CE7F7F"/>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
    <w:name w:val="Style3"/>
    <w:basedOn w:val="a0"/>
    <w:rsid w:val="00CE7F7F"/>
    <w:pPr>
      <w:widowControl w:val="0"/>
      <w:suppressAutoHyphens/>
      <w:autoSpaceDE w:val="0"/>
      <w:spacing w:after="0" w:line="278" w:lineRule="exact"/>
      <w:ind w:firstLine="730"/>
      <w:jc w:val="both"/>
    </w:pPr>
    <w:rPr>
      <w:rFonts w:ascii="Microsoft Sans Serif" w:eastAsia="Times New Roman" w:hAnsi="Microsoft Sans Serif" w:cs="Microsoft Sans Serif"/>
      <w:sz w:val="24"/>
      <w:szCs w:val="24"/>
      <w:lang w:eastAsia="ar-SA"/>
    </w:rPr>
  </w:style>
  <w:style w:type="character" w:customStyle="1" w:styleId="FontStyle48">
    <w:name w:val="Font Style48"/>
    <w:rsid w:val="00CE7F7F"/>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946" TargetMode="External"/><Relationship Id="rId3" Type="http://schemas.openxmlformats.org/officeDocument/2006/relationships/settings" Target="settings.xml"/><Relationship Id="rId7" Type="http://schemas.openxmlformats.org/officeDocument/2006/relationships/hyperlink" Target="garantf1://12084522.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951813343" TargetMode="External"/><Relationship Id="rId5" Type="http://schemas.openxmlformats.org/officeDocument/2006/relationships/hyperlink" Target="http://www.nkselpasino.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23</Pages>
  <Words>9992</Words>
  <Characters>56960</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2018-11-01T03:19:00Z</dcterms:created>
  <dcterms:modified xsi:type="dcterms:W3CDTF">2021-12-06T11:53:00Z</dcterms:modified>
</cp:coreProperties>
</file>