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262" w:rsidRPr="003F4CDD" w:rsidRDefault="00ED0262" w:rsidP="00ED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ED0262" w:rsidRPr="003F4CDD" w:rsidRDefault="00ED0262" w:rsidP="00ED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D0262" w:rsidRPr="003F4CDD" w:rsidRDefault="00ED0262" w:rsidP="00ED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3F4CDD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3F4CD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ED0262" w:rsidRPr="003F4CDD" w:rsidRDefault="00ED0262" w:rsidP="00ED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D0262" w:rsidRDefault="00ED0262" w:rsidP="00ED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решения от 12.09.2013 № 54, от 25.03.2015 № 143, от 28.05.2015 № 150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D0262" w:rsidRPr="003F4CDD" w:rsidRDefault="00ED0262" w:rsidP="00ED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16.04.2019 № 91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14.11.2019 № 126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D0262" w:rsidRPr="003F4CDD" w:rsidRDefault="00ED0262" w:rsidP="00ED0262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11.07.2013                                                                                                                       № 47</w:t>
      </w:r>
    </w:p>
    <w:p w:rsidR="00ED0262" w:rsidRPr="003F4CDD" w:rsidRDefault="00ED0262" w:rsidP="00ED0262">
      <w:pPr>
        <w:tabs>
          <w:tab w:val="left" w:pos="5400"/>
        </w:tabs>
        <w:spacing w:before="100" w:after="10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-Кусково</w:t>
      </w:r>
    </w:p>
    <w:p w:rsidR="00ED0262" w:rsidRPr="003F4CDD" w:rsidRDefault="00ED0262" w:rsidP="00ED0262">
      <w:pPr>
        <w:tabs>
          <w:tab w:val="left" w:pos="5400"/>
        </w:tabs>
        <w:spacing w:before="100" w:after="10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порядке оплаты труда муниципальных служащих  </w:t>
      </w:r>
    </w:p>
    <w:p w:rsidR="00ED0262" w:rsidRPr="003F4CDD" w:rsidRDefault="00ED0262" w:rsidP="00ED026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ED0262" w:rsidRPr="003F4CDD" w:rsidRDefault="00ED0262" w:rsidP="00ED0262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Руководствуясь частью 2 статьи 53 Федерального закона от 6 октября 2003 года № 131- 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Законами Томской области от 15 марта 2013 года № 35-ОЗ «О внесении изменений в отдельные законодательные акты Томской области по вопросам муниципальной службы» и от 15 марта 2013 года № 36-ОЗ «О классных чинах муниципальных служащих в Томской области», с целью упорядочения оплаты труда муниципальных служа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щих Новокусковского сельского поселения </w:t>
      </w: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0262" w:rsidRPr="003F4CDD" w:rsidRDefault="00ED0262" w:rsidP="00ED0262">
      <w:pPr>
        <w:spacing w:before="100" w:after="10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Порядок оплаты труда муниципальных служа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Новокусковского сельского поселения согласно приложению № 1.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размеры должностных окладов и ежемесячного денежного поощрения муниципальных служа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Новокусковского сельского поселения согласно приложению № 2.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 размеры окладов за классный чин муниципальных служащих Новокусковского сельского поселения согласно приложению № 3.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Настоящее решение подлежит официальному опубликованию и размещению на официальном сайте муниципального образования «Новокусковское сельское поселение» в информационно-телекоммуникационной сети «Интернет».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Настоящее решение вступает в силу с момента его официального опубликования и распространяется на правоотношения, возникшие с 01.06.2013г.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 С момента вступления в силу настоящего решения Решение 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 сельского поселения от 28.03.2013г. №33 «О порядке оплаты труда муниципальных служа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 Администрации Новокусковского сельского поселения» признать утратившим силу.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ED0262" w:rsidRPr="003F4CDD" w:rsidRDefault="00ED0262" w:rsidP="00ED0262">
      <w:pPr>
        <w:spacing w:before="100" w:after="10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Председатель Совета                                                                                      </w:t>
      </w:r>
      <w:proofErr w:type="spellStart"/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Л.И.Жевлакова</w:t>
      </w:r>
      <w:proofErr w:type="spellEnd"/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Приложение №1 к решению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lang w:eastAsia="ru-RU"/>
        </w:rPr>
        <w:t>11.07.2013</w:t>
      </w:r>
      <w:bookmarkStart w:id="0" w:name="_GoBack"/>
      <w:bookmarkEnd w:id="0"/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 № 47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34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оплаты труда муниципальных служащих Новокусковского сельского поселения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разработан в соответствии с частью 2 статьи 53 Федерального закона от 6 октября 2003 года № 131 – 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Томской области от 15 марта 2013 года № 35-ОЗ «О внесении изменений в отдельные законодательные акты Томской области по вопросам муниципальной службы», Законом Томской области от 15 марта 2013 года № 36-ОЗ «О классных чинах муниципальных служащих в Томской области» и определяет условия и порядок оплаты труда муниципальных служа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щих.</w:t>
      </w: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Значение терминов, применяемых в настоящем Порядке, определяется в значениях, установленных в вышеуказанных Законах. </w:t>
      </w: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Денежное содержание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Денежное содержание муниципального служащего состоит из должностного оклада, а также следующих ежемесячных и иных дополнительных выплат: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1) ежемесячного денежного поощрения;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месячного оклада за классный чин (далее - оклад за классный чин);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3) ежемесячной надбавки к должностному окладу за выслугу лет на муниципальной службе в размере в виде процента к должностному окладу в зависимости от стажа муниципальной службы: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 до 5 лет – 10%;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5 до 10 лет – 15%;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до 15 лет – 20%;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 лет и выше – 30%;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4) ежемесячной надбавки к должностному окладу за особые условия муниципальной службы;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премии за выполнение особо важных и сложных заданий;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6) единовременной выплаты при предоставлении ежегодного оплачиваемого отпуска и материальной помощи, выплачиваемых за счет средств фонда оплаты труда муниципальных служащих.</w:t>
      </w:r>
    </w:p>
    <w:p w:rsidR="00ED0262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 размерах, в порядке и на условиях, определяемых нормативными правовыми актами Российской Федерации, муниципальному служащему устанавливаются ежемесячная процентная надбавка к должностному окладу за работу со сведениями, составляющими государственную тайну.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Увеличение размеров должностных окладов муниципальных служащих, указанных в Приложении № 2 к настоящему решению, осуществляется путем принятия соответствующего решения Советом Новокусковского сельского поселения. Основанием принятия такого решения может быть увеличение минимальных и максимальных диапазонов должностного оклада муниципальных служащих, установленных законом Томской области от 11 сентября 2007 года № 198-ОЗ «О муниципал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ьной службе в Томской области»».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Размеры окладов за классный чин муниципальных служащих Новокусковского сельского поселения устанавливаются согласно Приложению № 3.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все составные части денежного содержания муниципального служащего, 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начисляются районный коэффициент в размерах, предусмотренных действующими нормативными правовыми актами.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Порядок выплаты дополнительных выплат в составе денежного содержания муниципального служащего, указанных </w:t>
      </w:r>
      <w:proofErr w:type="gramStart"/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в  подпунктах</w:t>
      </w:r>
      <w:proofErr w:type="gramEnd"/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3-6 пункта 2.1. настоящего Порядка устанавливается представителем нанимателя,  с учетом пункта 2 статьи 136 Бюджетного кодекса Российской Федерации, а также пунктов 5 и 6 статьи 5 Федерального закона от 02.03.2007 года № 25-ФЗ «О муниципальной службе в Российской Федерации».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III. Ежемесячная надбавка к должностному окладу 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особые условия муниципальной службы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Ежемесячная надбавка к должностному окладу за особые условия муниципальной службы устанавливается в размере до 200 процентов этого оклада.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Премии за выполнение особо важных и сложных заданий</w:t>
      </w: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Размер премии за выполнение особо важных и сложных заданий устанавливается в размере не менее двух окладов в год, максимальным размером не ограничивается и может выплачиваться ежемесячно за счет средств фонда оплаты труда.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V. Единовременной выплаты при предоставлении ежегодного оплачиваемого 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отпуска и материальная помощь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Муниципальному служащему выплачивается единовременная выплата при предоставлении ежегодного оплачиваемого отпуска в размере двух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 окладов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Материальная помощь муниципальному служащему выплачивается один раз в календарном году 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оклада</w:t>
      </w:r>
      <w:r w:rsidRPr="003F4C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его заявлению.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2 к решению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>от 11.07.2013 № 47</w:t>
      </w: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before="100" w:after="100" w:line="240" w:lineRule="auto"/>
        <w:ind w:left="7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 ДОЛЖНОСТНЫХ ОКЛАДОВ И ЕЖЕМЕСЯЧНОГО ДЕНЕЖНОГО ПООЩРЕНИЯ МУНИЦИПАЛЬНЫХ СЛУЖАЩИХ</w:t>
      </w:r>
    </w:p>
    <w:p w:rsidR="00ED0262" w:rsidRDefault="00ED0262" w:rsidP="00ED0262">
      <w:pPr>
        <w:autoSpaceDE w:val="0"/>
        <w:autoSpaceDN w:val="0"/>
        <w:adjustRightInd w:val="0"/>
        <w:spacing w:before="100" w:after="10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386"/>
        <w:gridCol w:w="1701"/>
        <w:gridCol w:w="1418"/>
      </w:tblGrid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Должностной оклад,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Коэффициент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 муниципального образования, назначенный по контракту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5694,78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5640,02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5488,89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4766,09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4693,50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делами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4641,35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4599,63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4537,05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4484,90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контрольно-счетного органа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4380,60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4276,30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лица, замещающего муниципальную должность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4172,00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4169,24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3117,89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2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2535,27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ED0262" w:rsidRPr="009F4CC7" w:rsidTr="006A5005">
        <w:tc>
          <w:tcPr>
            <w:tcW w:w="1560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2409,33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D0262" w:rsidRPr="009F4CC7" w:rsidRDefault="00ED0262" w:rsidP="006A500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</w:tbl>
    <w:p w:rsidR="00ED0262" w:rsidRPr="009F4CC7" w:rsidRDefault="00ED0262" w:rsidP="00ED0262">
      <w:pPr>
        <w:autoSpaceDE w:val="0"/>
        <w:autoSpaceDN w:val="0"/>
        <w:adjustRightInd w:val="0"/>
        <w:spacing w:after="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3 к решению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ED0262" w:rsidRPr="003F4CDD" w:rsidRDefault="00ED0262" w:rsidP="00ED0262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F4CDD">
        <w:rPr>
          <w:rFonts w:ascii="Times New Roman" w:eastAsia="Times New Roman" w:hAnsi="Times New Roman" w:cs="Times New Roman"/>
          <w:bCs/>
          <w:lang w:eastAsia="ru-RU"/>
        </w:rPr>
        <w:t>от 11.07.2013 № 47</w:t>
      </w: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0262" w:rsidRPr="003F4CDD" w:rsidRDefault="00ED0262" w:rsidP="00ED0262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4C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РАЗМЕРЫ ОКЛАДОВ ЗА КЛАССНЫЙ ЧИН МУНИЦИПАЛЬНЫХ </w:t>
      </w:r>
      <w:proofErr w:type="gramStart"/>
      <w:r w:rsidRPr="003F4C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СЛУЖАЩИХ  НОВОКУСКОВСКОГО</w:t>
      </w:r>
      <w:proofErr w:type="gramEnd"/>
      <w:r w:rsidRPr="003F4C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</w:t>
      </w:r>
      <w:r w:rsidRPr="003F4C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D0262" w:rsidRPr="009F4CC7" w:rsidRDefault="00ED0262" w:rsidP="00ED0262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3120"/>
        <w:gridCol w:w="1320"/>
        <w:gridCol w:w="1320"/>
        <w:gridCol w:w="1320"/>
      </w:tblGrid>
      <w:tr w:rsidR="00ED0262" w:rsidRPr="009F4CC7" w:rsidTr="006A5005">
        <w:trPr>
          <w:trHeight w:val="540"/>
          <w:tblCellSpacing w:w="5" w:type="nil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должностей муниципальных служащих Новокусковского сельского поселения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классного чина муниципальных служащих Новокусковского сельского поселения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оклада за классный чин</w:t>
            </w: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  <w:proofErr w:type="gramStart"/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в месяц)</w:t>
            </w:r>
          </w:p>
        </w:tc>
      </w:tr>
      <w:tr w:rsidR="00ED0262" w:rsidRPr="009F4CC7" w:rsidTr="006A5005">
        <w:trPr>
          <w:tblCellSpacing w:w="5" w:type="nil"/>
        </w:trPr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 класс</w:t>
            </w:r>
          </w:p>
        </w:tc>
      </w:tr>
      <w:tr w:rsidR="00ED0262" w:rsidRPr="009F4CC7" w:rsidTr="006A5005">
        <w:trPr>
          <w:trHeight w:val="54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Референт муниципальной службы      </w:t>
            </w: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Томской области 1, 2 или</w:t>
            </w: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 класса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1816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1514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1412</w:t>
            </w:r>
          </w:p>
        </w:tc>
      </w:tr>
      <w:tr w:rsidR="00ED0262" w:rsidRPr="009F4CC7" w:rsidTr="006A5005">
        <w:trPr>
          <w:trHeight w:val="72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Младшая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муниципальной службы в Томской области 1, 2 или 3 класса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262" w:rsidRPr="009F4CC7" w:rsidRDefault="00ED0262" w:rsidP="006A5005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</w:t>
            </w:r>
          </w:p>
        </w:tc>
      </w:tr>
    </w:tbl>
    <w:p w:rsidR="00ED0262" w:rsidRPr="003F4CDD" w:rsidRDefault="00ED0262" w:rsidP="00ED0262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2653A" w:rsidRDefault="0022653A"/>
    <w:sectPr w:rsidR="0022653A" w:rsidSect="001474A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205"/>
    <w:rsid w:val="0022653A"/>
    <w:rsid w:val="00A76205"/>
    <w:rsid w:val="00ED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65E79-1B2B-435D-B9AC-3BED8D18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1333</Words>
  <Characters>7601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2019-11-14T04:29:00Z</dcterms:created>
  <dcterms:modified xsi:type="dcterms:W3CDTF">2019-11-14T04:32:00Z</dcterms:modified>
</cp:coreProperties>
</file>