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25.04.2017 № 85)</w:t>
      </w:r>
    </w:p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14.05.2013                                                                                                                            № 139</w:t>
      </w:r>
    </w:p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Ново-Кусково </w:t>
      </w:r>
    </w:p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tabs>
          <w:tab w:val="left" w:pos="486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Положения о порядке и сроках составления проекта бюджета </w:t>
      </w:r>
    </w:p>
    <w:p w:rsidR="00A5346F" w:rsidRPr="00A5346F" w:rsidRDefault="00A5346F" w:rsidP="00A5346F">
      <w:pPr>
        <w:tabs>
          <w:tab w:val="left" w:pos="486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A5346F" w:rsidRPr="00A5346F" w:rsidRDefault="00A5346F" w:rsidP="00A5346F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частью 3 статьи 184 Бюджетного кодекса Российской Федерации, </w:t>
      </w:r>
    </w:p>
    <w:p w:rsidR="00A5346F" w:rsidRPr="00A5346F" w:rsidRDefault="00A5346F" w:rsidP="00A53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A5346F" w:rsidRPr="00A5346F" w:rsidRDefault="00A5346F" w:rsidP="00A53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Положение о порядке и сроках составления проекта бюджета Новокусковского сельского поселения согласно приложению.</w:t>
      </w:r>
    </w:p>
    <w:p w:rsidR="00A5346F" w:rsidRPr="00A5346F" w:rsidRDefault="00A5346F" w:rsidP="00A534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2. </w:t>
      </w: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и размещению на сайте Новокусковского сельского поселения в информационно-телекоммуникационной сети «Интернет».</w:t>
      </w:r>
    </w:p>
    <w:p w:rsidR="00A5346F" w:rsidRPr="00A5346F" w:rsidRDefault="00A5346F" w:rsidP="00A534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исполнения постановления возложить на ведущего специалиста по экономике и финансам Тясто Т.Г.</w:t>
      </w:r>
    </w:p>
    <w:p w:rsidR="00A5346F" w:rsidRPr="00A5346F" w:rsidRDefault="00A5346F" w:rsidP="00A53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A5346F" w:rsidRPr="00A5346F" w:rsidRDefault="00A5346F" w:rsidP="00A53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</w:t>
      </w:r>
      <w:proofErr w:type="gramStart"/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proofErr w:type="spellStart"/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А.В.Карпенко</w:t>
      </w:r>
      <w:proofErr w:type="spellEnd"/>
    </w:p>
    <w:p w:rsidR="00A5346F" w:rsidRPr="00A5346F" w:rsidRDefault="00A5346F" w:rsidP="00A53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A5346F">
        <w:rPr>
          <w:rFonts w:ascii="Times New Roman" w:eastAsia="Times New Roman" w:hAnsi="Times New Roman" w:cs="Times New Roman"/>
          <w:lang w:eastAsia="ru-RU"/>
        </w:rPr>
        <w:t xml:space="preserve">Приложение к постановлению </w:t>
      </w:r>
    </w:p>
    <w:p w:rsidR="00A5346F" w:rsidRPr="00A5346F" w:rsidRDefault="00A5346F" w:rsidP="00A5346F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A5346F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A5346F" w:rsidRPr="00A5346F" w:rsidRDefault="00A5346F" w:rsidP="00A5346F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A5346F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A5346F" w:rsidRPr="00A5346F" w:rsidRDefault="00A5346F" w:rsidP="00A5346F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A5346F">
        <w:rPr>
          <w:rFonts w:ascii="Times New Roman" w:eastAsia="Times New Roman" w:hAnsi="Times New Roman" w:cs="Times New Roman"/>
          <w:lang w:eastAsia="ru-RU"/>
        </w:rPr>
        <w:t>от 14.05.2013г. № 139</w:t>
      </w: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порядке и сроках составления проекта бюджета</w:t>
      </w: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A53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 сельского</w:t>
      </w:r>
      <w:proofErr w:type="gramEnd"/>
      <w:r w:rsidRPr="00A53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</w:t>
      </w:r>
    </w:p>
    <w:p w:rsidR="00A5346F" w:rsidRPr="00A5346F" w:rsidRDefault="00A5346F" w:rsidP="00A5346F">
      <w:pPr>
        <w:spacing w:after="0" w:line="240" w:lineRule="auto"/>
        <w:ind w:left="6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1. </w:t>
      </w:r>
      <w:r w:rsidRPr="00A5346F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Настоящее Положение о порядке и сроках составления проекта бюджета Новокусковского сельского поселения (далее – Положение) разработано в соответствии со  статьями 169, 184 </w:t>
      </w:r>
      <w:r w:rsidRPr="00A5346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Бюджетного Кодекса Российской Федерации,  Федеральным Законом </w:t>
      </w:r>
      <w:r w:rsidRPr="00A534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6 октября </w:t>
      </w:r>
      <w:r w:rsidRPr="00A5346F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2003 года</w:t>
      </w:r>
      <w:r w:rsidRPr="00A5346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№131-ФЗ «Об общих принципах </w:t>
      </w:r>
      <w:r w:rsidRPr="00A534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местного самоуправления в Российской Федерации»</w:t>
      </w:r>
      <w:r w:rsidRPr="00A5346F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, </w:t>
      </w:r>
      <w:r w:rsidRPr="00A534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 Положением «О бюджетном процессе в муниципальном образовании «Новокусковское сельское поселение»», утвержденном решением Совета Новокусковского сельского поселения от 26.12.2006г. №12,</w:t>
      </w: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регламентирует процедуру и сроки составления проекта бюджета </w:t>
      </w:r>
      <w:proofErr w:type="spellStart"/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Новокускоского</w:t>
      </w:r>
      <w:proofErr w:type="spellEnd"/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определяет механизм работы над документами и материалами, используемыми при составлении проекта бюджета.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Ведущий специалист по экономике и финансам Администрации Новокусковского сельского поселения составляет проект бюджета </w:t>
      </w:r>
      <w:proofErr w:type="spellStart"/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Новкусковского</w:t>
      </w:r>
      <w:proofErr w:type="spellEnd"/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в том числе: 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устанавливает порядок и методику планирования бюджетных ассигнований местного бюджета;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разрабатывает основные направления бюджетной и налоговой политики;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осуществляет оценку ожидаемого исполнения бюджета Новокусковского сельского поселения на текущий финансовый год, в том числе совместно с главными администраторами доходов и главными администраторами источников финансирования дефицита бюджета Новокусковского сельского поселения</w:t>
      </w:r>
      <w:r w:rsidRPr="00A534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прогноз по статьям бюджетной классификации доходов бюджета Новокусковского сельского поселения</w:t>
      </w:r>
      <w:r w:rsidRPr="00A534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источникам финансирования бюджета Новокусковского сельского поселения;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составляет прогноз доходов и расходов бюджета Новокусковского сельского поселения на очередной финансовый год по разделам функциональной классификации доходов и расходов бюджетов Российской Федерации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5) направляет бюджетные проектировки на очередной финансовый год: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главным распорядителям средств бюджета Новокусковского сельского поселения</w:t>
      </w:r>
      <w:r w:rsidRPr="00A534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распределения по подведомственным распорядителям и получателям средств,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 получателям средств бюджета Новокусковского сельского поселения;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6) организует разработку проекта среднесрочного финансового плана Новокусковского сельского поселения;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7) формирует реестры расходных обязательств по действующим обязательствам;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8) в пределах своей компетенции вносит предложения по оптимизации состава расходных обязательств бюджета Новокусковского сельского поселения</w:t>
      </w:r>
      <w:r w:rsidRPr="00A534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объёма бюджетных ассигнований, необходимых для их исполнения, включая предложения об отмене действия или принятия муниципальных правовых актов, устанавливающих расходные обязательства бюджета Новокусковского сельского поселения;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готовит предварительные итоги социально-экономического развития </w:t>
      </w:r>
      <w:proofErr w:type="gramStart"/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 сельского</w:t>
      </w:r>
      <w:proofErr w:type="gramEnd"/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за истекший период и ожидаемые итоги социально-экономического развития территорий на очередной год и плановый период;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10) готовит проект программы развития муниципального сектора экономики на очередной год и плановый период;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</w:t>
      </w: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проект муниципальной программы на очередной финансовый год, а также вносит изменения в действующие муниципальные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bookmarkStart w:id="0" w:name="_GoBack"/>
      <w:bookmarkEnd w:id="0"/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12) составляет и предоставляет главе Новокусковского сельского поселения проект бюджета Новокусковского сельского поселения</w:t>
      </w:r>
      <w:r w:rsidRPr="00A534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очередной финансовый год, а также </w:t>
      </w: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подготавливает документы и материалы, предоставляемые одновременно с проектом бюджета Новокусковского сельского поселения.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Работа над документами и материалами, предоставляемыми одновременно с проектом бюджета Новокусковского сельского поселения, осуществляется в сроки, установленные планом-графиком, согласно приложению к настоящему Положению.</w:t>
      </w:r>
    </w:p>
    <w:p w:rsidR="00A5346F" w:rsidRPr="00A5346F" w:rsidRDefault="00A5346F" w:rsidP="00A53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5346F" w:rsidRPr="00A5346F" w:rsidRDefault="00A5346F" w:rsidP="00A534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Положению о </w:t>
      </w:r>
    </w:p>
    <w:p w:rsidR="00A5346F" w:rsidRPr="00A5346F" w:rsidRDefault="00A5346F" w:rsidP="00A5346F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порядке и сроках составления </w:t>
      </w:r>
    </w:p>
    <w:p w:rsidR="00A5346F" w:rsidRPr="00A5346F" w:rsidRDefault="00A5346F" w:rsidP="00A5346F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бюджета Новокусковского </w:t>
      </w:r>
    </w:p>
    <w:p w:rsidR="00A5346F" w:rsidRPr="00A5346F" w:rsidRDefault="00A5346F" w:rsidP="00A5346F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A5346F" w:rsidRPr="00A5346F" w:rsidRDefault="00A5346F" w:rsidP="00A53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ПЛАН-ГРАФИК</w:t>
      </w:r>
    </w:p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предоставления сведений, необходимых для составления проекта</w:t>
      </w:r>
    </w:p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бюджета Новокусковского сельского поселения, и работы </w:t>
      </w:r>
    </w:p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3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над документами и материалами</w:t>
      </w:r>
    </w:p>
    <w:p w:rsidR="00A5346F" w:rsidRPr="00A5346F" w:rsidRDefault="00A5346F" w:rsidP="00A534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5"/>
        <w:gridCol w:w="4264"/>
        <w:gridCol w:w="2269"/>
        <w:gridCol w:w="2757"/>
      </w:tblGrid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Материалы и документы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предоставления</w:t>
            </w:r>
          </w:p>
        </w:tc>
      </w:tr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и методика планирования бюджетных ассигнований бюджета </w:t>
            </w:r>
            <w:proofErr w:type="gramStart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  сельского</w:t>
            </w:r>
            <w:proofErr w:type="gramEnd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на очередной финансовый год и плановый период 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экономике и финансам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15 июля текущего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</w:tr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направления бюджетной и налоговой политики на очередной финансовый год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экономике и финансам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ноября</w:t>
            </w:r>
            <w:proofErr w:type="gramEnd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текущего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</w:tr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ожидаемого исполнения бюджета Новокусковского сельского поселения на текущий финансовый год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экономике и финансам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 октября текущего года</w:t>
            </w:r>
          </w:p>
        </w:tc>
      </w:tr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Прогноз доходов и расходов бюджета </w:t>
            </w:r>
            <w:proofErr w:type="gramStart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  сельского</w:t>
            </w:r>
            <w:proofErr w:type="gramEnd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на очередной финансовый год и плановый период  по разделам функциональной классификации доходов и расходов бюджетов Российской Федерации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экономике и финансам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 октября текущего года</w:t>
            </w:r>
          </w:p>
        </w:tc>
      </w:tr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проектировки на очередной финансовый год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экономике и финансам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октября текущего года</w:t>
            </w:r>
          </w:p>
        </w:tc>
      </w:tr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среднесрочного финансового плана </w:t>
            </w:r>
            <w:proofErr w:type="gramStart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  сельского</w:t>
            </w:r>
            <w:proofErr w:type="gramEnd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на  очередной финансовый год и плановый период  \по разделам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экономике и финансам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 ноября текущего года</w:t>
            </w:r>
          </w:p>
        </w:tc>
      </w:tr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Реестры расходных обязательств по действующим в текущем году и вновь принимаемым бюджетным обязательствам на очередной </w:t>
            </w: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финансовый год и плановый </w:t>
            </w:r>
            <w:proofErr w:type="gramStart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 с</w:t>
            </w:r>
            <w:proofErr w:type="gramEnd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разбивкой по годам с указанием принятых и планируемых к принятию нормативно-правовых актов, договоров, соглашений, предусматривающих возникновение расходных обязательств бюджета сельского поселения, подлежащих </w:t>
            </w:r>
          </w:p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исполнению за счет средств местного бюджета. 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Ведущий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экономике и финансам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30 июля текущего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</w:tr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по оптимизации состава расходных обязательств бюджета Новокусковского сельского поселения и объема бюджетных ассигнований.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экономике и финансам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 ноября текущего года</w:t>
            </w:r>
          </w:p>
        </w:tc>
      </w:tr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бюджета Новокусковского сельского поселения на очередной финансовый год, а также документы и материалы, предоставляемые одновременно с проектом бюджета </w:t>
            </w:r>
            <w:proofErr w:type="gramStart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  сельского</w:t>
            </w:r>
            <w:proofErr w:type="gramEnd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поселения.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экономике и финансам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 ноября текущего года</w:t>
            </w:r>
          </w:p>
        </w:tc>
      </w:tr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Предварительные итоги социально-экономического развития </w:t>
            </w:r>
            <w:proofErr w:type="gramStart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  сельского</w:t>
            </w:r>
            <w:proofErr w:type="gramEnd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за истекший период и ожидаемые итоги социально-экономического развития Новокусковского сельского поселения за текущий финансовый год;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экономике и финансам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августа текущего года</w:t>
            </w:r>
          </w:p>
        </w:tc>
      </w:tr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 социально-экономического развития территорий на текущий год и плановые годы.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экономике и финансам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25 июля текущего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</w:tr>
      <w:tr w:rsidR="00A5346F" w:rsidRPr="00A5346F" w:rsidTr="009C2718">
        <w:trPr>
          <w:tblCellSpacing w:w="0" w:type="dxa"/>
        </w:trPr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4" w:type="dxa"/>
          </w:tcPr>
          <w:p w:rsidR="00A5346F" w:rsidRPr="00A5346F" w:rsidRDefault="00A5346F" w:rsidP="00A53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адресной инвестиционной программы на очередной </w:t>
            </w:r>
            <w:proofErr w:type="gramStart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 год</w:t>
            </w:r>
            <w:proofErr w:type="gramEnd"/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внесение изменений в действующие муниципальные целевые программы.</w:t>
            </w:r>
          </w:p>
        </w:tc>
        <w:tc>
          <w:tcPr>
            <w:tcW w:w="2269" w:type="dxa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</w:p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экономике и финансам</w:t>
            </w:r>
          </w:p>
        </w:tc>
        <w:tc>
          <w:tcPr>
            <w:tcW w:w="0" w:type="auto"/>
          </w:tcPr>
          <w:p w:rsidR="00A5346F" w:rsidRPr="00A5346F" w:rsidRDefault="00A5346F" w:rsidP="00A5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 августа текущего года</w:t>
            </w:r>
          </w:p>
        </w:tc>
      </w:tr>
    </w:tbl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6F" w:rsidRPr="00A5346F" w:rsidRDefault="00A5346F" w:rsidP="00A53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4F93" w:rsidRDefault="00EF4F93"/>
    <w:sectPr w:rsidR="00EF4F93" w:rsidSect="00B229D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E9"/>
    <w:rsid w:val="00312BE9"/>
    <w:rsid w:val="00A5346F"/>
    <w:rsid w:val="00EF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24EB1-7680-42F3-8376-DF973465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1197</Words>
  <Characters>6826</Characters>
  <Application>Microsoft Office Word</Application>
  <DocSecurity>0</DocSecurity>
  <Lines>56</Lines>
  <Paragraphs>16</Paragraphs>
  <ScaleCrop>false</ScaleCrop>
  <Company>SPecialiST RePack</Company>
  <LinksUpToDate>false</LinksUpToDate>
  <CharactersWithSpaces>8007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2017-04-28T07:33:00Z</dcterms:created>
  <dcterms:modified xsi:type="dcterms:W3CDTF">2017-04-28T07:35:00Z</dcterms:modified>
</cp:coreProperties>
</file>