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</w:pPr>
      <w:r w:rsidRPr="00D45988"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  <w:t>Томская область Асиновский район</w:t>
      </w: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</w:pPr>
      <w:r w:rsidRPr="00D45988"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  <w:t>АДМИНИСТРАЦИЯ</w:t>
      </w: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</w:pPr>
      <w:r w:rsidRPr="00D45988"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  <w:t>НОВОКУСКОВСКОГО СЕЛЬСКОГО ПОСЕЛЕНИЯ</w:t>
      </w: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</w:pPr>
      <w:r w:rsidRPr="00D45988"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  <w:t>ПОСТАНОВЛЕНИЕ</w:t>
      </w: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bCs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Cs/>
          <w:sz w:val="24"/>
          <w:szCs w:val="24"/>
          <w:lang w:eastAsia="ru-RU" w:bidi="ru-RU"/>
        </w:rPr>
      </w:pPr>
      <w:r w:rsidRPr="00D45988">
        <w:rPr>
          <w:rFonts w:ascii="Times New Roman" w:eastAsia="Times New Roman" w:hAnsi="Times New Roman" w:cs="Tahoma"/>
          <w:bCs/>
          <w:sz w:val="24"/>
          <w:szCs w:val="24"/>
          <w:lang w:eastAsia="ru-RU" w:bidi="ru-RU"/>
        </w:rPr>
        <w:t>с. Ново-Кусково</w:t>
      </w: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ahoma"/>
          <w:b/>
          <w:bCs/>
          <w:sz w:val="12"/>
          <w:szCs w:val="24"/>
          <w:lang w:eastAsia="ru-RU" w:bidi="ru-RU"/>
        </w:rPr>
      </w:pPr>
    </w:p>
    <w:p w:rsidR="00D45988" w:rsidRPr="000F32CE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  <w:r w:rsidRPr="00EA3CA3">
        <w:rPr>
          <w:rFonts w:ascii="Times New Roman" w:eastAsia="Times New Roman" w:hAnsi="Times New Roman" w:cs="Tahoma"/>
          <w:sz w:val="24"/>
          <w:szCs w:val="24"/>
          <w:lang w:eastAsia="ru-RU" w:bidi="ru-RU"/>
        </w:rPr>
        <w:t xml:space="preserve">  </w:t>
      </w:r>
      <w:r w:rsidR="00EA3CA3" w:rsidRPr="00EA3CA3">
        <w:rPr>
          <w:rFonts w:ascii="Times New Roman" w:eastAsia="Times New Roman" w:hAnsi="Times New Roman" w:cs="Tahoma"/>
          <w:sz w:val="24"/>
          <w:szCs w:val="24"/>
          <w:lang w:eastAsia="ru-RU" w:bidi="ru-RU"/>
        </w:rPr>
        <w:t>01.09</w:t>
      </w:r>
      <w:r w:rsidR="000F32CE"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 xml:space="preserve">.2017   </w:t>
      </w:r>
      <w:r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 xml:space="preserve">                           </w:t>
      </w:r>
      <w:r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ab/>
      </w:r>
      <w:r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ab/>
      </w:r>
      <w:r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ab/>
      </w:r>
      <w:r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ab/>
        <w:t xml:space="preserve">              </w:t>
      </w:r>
      <w:r w:rsidR="000F32CE"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 xml:space="preserve">                          № 1</w:t>
      </w:r>
      <w:r w:rsidR="00EA3CA3">
        <w:rPr>
          <w:rFonts w:ascii="Times New Roman" w:eastAsia="Times New Roman" w:hAnsi="Times New Roman" w:cs="Tahoma"/>
          <w:sz w:val="24"/>
          <w:szCs w:val="24"/>
          <w:lang w:eastAsia="ru-RU" w:bidi="ru-RU"/>
        </w:rPr>
        <w:t>36</w:t>
      </w:r>
      <w:r w:rsidR="000F32CE" w:rsidRPr="000F32CE">
        <w:rPr>
          <w:rFonts w:ascii="Times New Roman" w:eastAsia="Times New Roman" w:hAnsi="Times New Roman" w:cs="Tahoma"/>
          <w:sz w:val="24"/>
          <w:szCs w:val="24"/>
          <w:lang w:eastAsia="ru-RU" w:bidi="ru-RU"/>
        </w:rPr>
        <w:t>а</w:t>
      </w:r>
    </w:p>
    <w:p w:rsidR="00D45988" w:rsidRPr="00D45988" w:rsidRDefault="00D45988" w:rsidP="00D4598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ahoma"/>
          <w:sz w:val="28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Об утверждении Правил </w:t>
      </w:r>
      <w:r w:rsidRPr="00D45988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благоустройства территории муниципального 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образования «Новокусковское сельское поселение»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В соответствии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Законом Томской области от 15</w:t>
      </w:r>
      <w:r w:rsidR="00BA117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августа </w:t>
      </w: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2002</w:t>
      </w:r>
      <w:r w:rsidR="00BA117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года</w:t>
      </w: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№ 61-ОЗ «Об основах благоустройства территорий городов и других населенных пунктов Томской области», Уставом муниципального образования «Новокусковское сельское поселение», в целях обеспечения и повышения комфортности условий проживания </w:t>
      </w:r>
      <w:bookmarkStart w:id="0" w:name="_GoBack"/>
      <w:bookmarkEnd w:id="0"/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граждан, поддержания и улучшения санитарного и эстетического состояния территории муниципального образования «Новокусковское сельское поселение» 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8"/>
          <w:szCs w:val="28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8"/>
          <w:szCs w:val="28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b/>
          <w:bCs/>
          <w:sz w:val="28"/>
          <w:szCs w:val="28"/>
          <w:lang w:eastAsia="ru-RU" w:bidi="ru-RU"/>
        </w:rPr>
        <w:t>ПОСТАНОВЛЯЮ: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1. Утвердить Правила </w:t>
      </w:r>
      <w:r w:rsidRPr="00D45988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благоустройства территории муниципального образования «Новокусковское сельское поселение»</w:t>
      </w: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согласно приложению.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2. </w:t>
      </w:r>
      <w:r w:rsidRPr="00D45988">
        <w:rPr>
          <w:rFonts w:ascii="Times New Roman" w:eastAsia="Calibri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на сайте муниципального образования «Новокусковское сельское поселение» </w:t>
      </w:r>
      <w:hyperlink r:id="rId8" w:history="1">
        <w:r w:rsidRPr="00D45988">
          <w:rPr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Pr="00D45988">
          <w:rPr>
            <w:rFonts w:ascii="Times New Roman" w:eastAsia="Calibri" w:hAnsi="Times New Roman" w:cs="Times New Roman"/>
            <w:sz w:val="24"/>
            <w:szCs w:val="24"/>
          </w:rPr>
          <w:t>.</w:t>
        </w:r>
        <w:r w:rsidRPr="00D45988">
          <w:rPr>
            <w:rFonts w:ascii="Times New Roman" w:eastAsia="Calibri" w:hAnsi="Times New Roman" w:cs="Times New Roman"/>
            <w:sz w:val="24"/>
            <w:szCs w:val="24"/>
            <w:lang w:val="en-US"/>
          </w:rPr>
          <w:t>nkselpasino</w:t>
        </w:r>
        <w:r w:rsidRPr="00D45988">
          <w:rPr>
            <w:rFonts w:ascii="Times New Roman" w:eastAsia="Calibri" w:hAnsi="Times New Roman" w:cs="Times New Roman"/>
            <w:sz w:val="24"/>
            <w:szCs w:val="24"/>
          </w:rPr>
          <w:t>.</w:t>
        </w:r>
        <w:r w:rsidRPr="00D45988">
          <w:rPr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Pr="00D45988">
        <w:rPr>
          <w:rFonts w:ascii="Times New Roman" w:eastAsia="Calibri" w:hAnsi="Times New Roman" w:cs="Times New Roman"/>
          <w:sz w:val="24"/>
          <w:szCs w:val="24"/>
        </w:rPr>
        <w:t xml:space="preserve"> и обнародованию в «Информационном бюллетене</w:t>
      </w:r>
      <w:r w:rsidRPr="00D4598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». 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4598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 Контроль исполнения настоящего постановления оставляю за собой.</w:t>
      </w:r>
    </w:p>
    <w:p w:rsidR="00D45988" w:rsidRPr="00D45988" w:rsidRDefault="00D45988" w:rsidP="00D45988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Глава сельского поселения</w:t>
      </w:r>
    </w:p>
    <w:p w:rsidR="00D45988" w:rsidRPr="00D45988" w:rsidRDefault="00D45988" w:rsidP="00D4598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D4598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(Глава администрации)                                                                                     А.В. Карпенко</w:t>
      </w:r>
    </w:p>
    <w:p w:rsidR="00D45988" w:rsidRPr="00D45988" w:rsidRDefault="00D45988" w:rsidP="00D45988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0F32CE" w:rsidRDefault="000F32CE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0F32CE" w:rsidRDefault="000F32CE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0F32CE" w:rsidRDefault="000F32CE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0F32CE" w:rsidRPr="00D45988" w:rsidRDefault="000F32CE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45988" w:rsidRPr="00D45988" w:rsidRDefault="00D45988" w:rsidP="00D4598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5F7899" w:rsidRPr="005F7899" w:rsidRDefault="005F7899" w:rsidP="005F789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5F7899" w:rsidRPr="005F7899" w:rsidRDefault="005F7899" w:rsidP="005F7899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Приложение</w:t>
      </w:r>
    </w:p>
    <w:p w:rsidR="005F7899" w:rsidRPr="005F7899" w:rsidRDefault="005F7899" w:rsidP="005F7899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УТВЕРЖДЕНО</w:t>
      </w:r>
    </w:p>
    <w:p w:rsidR="005F7899" w:rsidRPr="005F7899" w:rsidRDefault="005F7899" w:rsidP="005F7899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постановлением Администрации </w:t>
      </w:r>
    </w:p>
    <w:p w:rsidR="005F7899" w:rsidRPr="005F7899" w:rsidRDefault="005F7899" w:rsidP="005F7899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Новокусковского сельского  </w:t>
      </w:r>
    </w:p>
    <w:p w:rsidR="005F7899" w:rsidRPr="005F7899" w:rsidRDefault="005F7899" w:rsidP="005F7899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поселения от </w:t>
      </w:r>
      <w:r w:rsidR="00EA3CA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01</w:t>
      </w:r>
      <w:r w:rsidR="000F32C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.09.2017 </w:t>
      </w:r>
      <w:r w:rsidRP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№</w:t>
      </w:r>
      <w:r w:rsidR="000F32C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1</w:t>
      </w:r>
      <w:r w:rsidR="00EA3CA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36</w:t>
      </w:r>
      <w:r w:rsidR="000F32C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</w:p>
    <w:p w:rsidR="005F7899" w:rsidRPr="005F7899" w:rsidRDefault="005F7899" w:rsidP="005F789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5F7899" w:rsidRPr="005F7899" w:rsidRDefault="005F7899" w:rsidP="005F789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5F7899" w:rsidRPr="005F7899" w:rsidRDefault="005F7899" w:rsidP="005F789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5F7899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Правила благоустройства территории муниципального образования «Новокусковское сельское поселение»</w:t>
      </w:r>
    </w:p>
    <w:p w:rsidR="005F7899" w:rsidRDefault="005F7899" w:rsidP="00A32DD1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634B33" w:rsidRPr="00634B33" w:rsidRDefault="004603ED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1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. Общие положения</w:t>
      </w:r>
    </w:p>
    <w:p w:rsidR="00634B33" w:rsidRPr="00634B33" w:rsidRDefault="00634B33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Настоящие Правила благоустройства территори</w:t>
      </w:r>
      <w:r w:rsidR="005F789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муниципального образования «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Новокусковское сельское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поселение» (далее по тексту </w:t>
      </w:r>
      <w:r w:rsidR="00E00E3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–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Правила</w:t>
      </w:r>
      <w:r w:rsidR="00E00E3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муниципальное образование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устанавливают единые и обязательные к исполнению нормы и требования к состоянию городской среды, определяют порядок уборки и содержания основных и прилегающих территорий, обеспечения чистоты и порядка</w:t>
      </w:r>
      <w:r w:rsidRPr="00634B33">
        <w:rPr>
          <w:rFonts w:ascii="Times New Roman" w:eastAsia="Lucida Sans Unicode" w:hAnsi="Times New Roman" w:cs="Times New Roman"/>
          <w:color w:val="FF0000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для всех лиц, являющихся собственниками, владельцами или пользователями земельных участков, зданий, строений и сооружений на территории муниципального образования «</w:t>
      </w:r>
      <w:r w:rsidR="005D515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Новокусковское сельское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поселение». </w:t>
      </w:r>
    </w:p>
    <w:p w:rsidR="00634B33" w:rsidRPr="00634B33" w:rsidRDefault="006E16FA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Настоящие Правила действуют на территории муниципального образования и обязательны для исполнения гражданами, юридическими лицами независимо от организационно-правовой формы, индивидуальными предпринимателями, иностранными гражданами, лицами без гражданства. </w:t>
      </w:r>
    </w:p>
    <w:p w:rsidR="00634B33" w:rsidRDefault="004603ED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2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. Основные понятия </w:t>
      </w:r>
    </w:p>
    <w:p w:rsidR="00634B33" w:rsidRPr="0023384B" w:rsidRDefault="0023384B" w:rsidP="0023384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1</w:t>
      </w:r>
      <w:r w:rsidR="007A6E87" w:rsidRPr="007A6E87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)</w:t>
      </w:r>
      <w:r w:rsidR="003C3DC9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="003C3DC9" w:rsidRPr="003C3DC9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Благоустройство</w:t>
      </w:r>
      <w:r w:rsidR="003C3DC9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 xml:space="preserve"> населенного пункта</w:t>
      </w:r>
      <w:r>
        <w:rPr>
          <w:rFonts w:ascii="Times New Roman" w:eastAsia="Lucida Sans Unicode" w:hAnsi="Times New Roman" w:cs="Times New Roman"/>
          <w:bCs/>
          <w:i/>
          <w:sz w:val="24"/>
          <w:szCs w:val="24"/>
          <w:lang w:eastAsia="ru-RU" w:bidi="ru-RU"/>
        </w:rPr>
        <w:t>,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о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бъекты благоустройства</w:t>
      </w:r>
      <w:r w:rsidR="000423CF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 xml:space="preserve"> </w:t>
      </w:r>
      <w:r w:rsidR="001A7E4E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- применяются в значении, определенном </w:t>
      </w:r>
      <w:r w:rsidR="005F7899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Законом Томской области от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="001A7E4E" w:rsidRPr="001A7E4E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15</w:t>
      </w:r>
      <w:r w:rsidR="00BA1173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августа </w:t>
      </w:r>
      <w:r w:rsidR="001A7E4E" w:rsidRPr="001A7E4E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2002</w:t>
      </w:r>
      <w:r w:rsidR="00BA1173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года</w:t>
      </w:r>
      <w:r w:rsidR="001A7E4E" w:rsidRPr="001A7E4E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№ 61-ОЗ</w:t>
      </w:r>
      <w:r w:rsidR="001A7E4E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3E4E8F">
        <w:rPr>
          <w:rFonts w:ascii="Times New Roman" w:hAnsi="Times New Roman" w:cs="Times New Roman"/>
          <w:sz w:val="24"/>
          <w:szCs w:val="24"/>
        </w:rPr>
        <w:t>«</w:t>
      </w:r>
      <w:r w:rsidR="00843B85" w:rsidRPr="00843B85">
        <w:rPr>
          <w:rFonts w:ascii="Times New Roman" w:hAnsi="Times New Roman" w:cs="Times New Roman"/>
          <w:sz w:val="24"/>
          <w:szCs w:val="24"/>
        </w:rPr>
        <w:t>Об основах благоустройства территорий городов и других населенных пунктов Томской области</w:t>
      </w:r>
      <w:r w:rsidR="003E4E8F">
        <w:rPr>
          <w:rFonts w:ascii="Times New Roman" w:hAnsi="Times New Roman" w:cs="Times New Roman"/>
          <w:sz w:val="24"/>
          <w:szCs w:val="24"/>
        </w:rPr>
        <w:t>».</w:t>
      </w:r>
    </w:p>
    <w:p w:rsidR="008A1E78" w:rsidRPr="008A1E78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8A1E78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8A1E78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>Закрепленная территория</w:t>
      </w:r>
      <w:r w:rsidR="008A1E7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– территория, которая закреплена за физическими лицами (в том числе индивидуальными предпринимателями) и юридическими лица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ми в соответствии с настоящими П</w:t>
      </w:r>
      <w:r w:rsidR="008A1E7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равилами для наведения санитарного порядка на основании правого акта 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="008A1E7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дминистрации Новокусковского сельского поселения (далее – Администрация) </w:t>
      </w:r>
    </w:p>
    <w:p w:rsidR="00634B33" w:rsidRPr="00634B33" w:rsidRDefault="006E16FA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Прибордюрная часть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расстояние до </w:t>
      </w:r>
      <w:smartTag w:uri="urn:schemas-microsoft-com:office:smarttags" w:element="metricconverter">
        <w:smartTagPr>
          <w:attr w:name="ProductID" w:val="1 м"/>
        </w:smartTagPr>
        <w:r w:rsidR="00634B33"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1 м</w:t>
        </w:r>
      </w:smartTag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от бордюрного камня к оси дороги.</w:t>
      </w:r>
    </w:p>
    <w:p w:rsidR="00634B33" w:rsidRDefault="006E16FA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Зеленые насаждения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искусственно созданные или естественные зеленые массивы (деревья, кустарники, живые изгороди).</w:t>
      </w:r>
    </w:p>
    <w:p w:rsidR="008A1E78" w:rsidRDefault="006E16FA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8A1E78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8A1E78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>Отходы производства и потребления (далее</w:t>
      </w:r>
      <w:r w:rsidR="000423CF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 xml:space="preserve"> -</w:t>
      </w:r>
      <w:r w:rsidR="008A1E78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 xml:space="preserve"> отходы) </w:t>
      </w:r>
      <w:r w:rsidR="008A1E7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– остатки сырья, материалов, полуфабрикатов, иных изделий или продуктов, которые образовались в процессе их потребления, а также товары 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(</w:t>
      </w:r>
      <w:r w:rsidR="008A1E7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продукция), утратившие свои потребительские свойства.</w:t>
      </w:r>
    </w:p>
    <w:p w:rsidR="00730E1C" w:rsidRPr="00730E1C" w:rsidRDefault="006E16FA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730E1C" w:rsidRPr="00730E1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730E1C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>Контейнерная площадка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– ровное асфальтовое 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или бетонное покрытие с уклоном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(0,02%) в сторону проезжей части дороги, огражденное зелеными насаждениями (дек</w:t>
      </w:r>
      <w:r w:rsidR="00DF093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</w:t>
      </w:r>
      <w:r w:rsidR="00DF093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тивные кустарники) или другим ограждением (кирпичное, бетонное, сетчатое и 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другое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).</w:t>
      </w:r>
    </w:p>
    <w:p w:rsidR="00634B33" w:rsidRPr="00634B33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Свалка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скопление отходов, возникшее в результате самовольного сброса на контейнерной площадке или землях общего пользования по объему, не превышающему одного 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квадратного метра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Очаговая свалка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скопление отходов, возникшее в результате самовольного сброса по объему до 30 м³ на территории площадью до 50 м².</w:t>
      </w:r>
    </w:p>
    <w:p w:rsidR="00634B33" w:rsidRPr="00634B33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Несанкционированная свалка -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самовольный сброс или складирование твердых коммунальных отходов, крупногабаритных материалов, отходов производства и строительства, другого мусора, образованного в процессе деятельности юридических,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физических лиц, индивидуальных предпринимателей.</w:t>
      </w:r>
    </w:p>
    <w:p w:rsidR="00634B33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10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Содержание дорог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комплекс работ, в результате которых поддерживается транспортно-эксплуатационное состояние дороги, дорожных сооружений, элементов обустройства дороги, организации и безопасности движения.</w:t>
      </w:r>
    </w:p>
    <w:p w:rsidR="00730E1C" w:rsidRPr="00730E1C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11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730E1C" w:rsidRPr="00730E1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730E1C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 xml:space="preserve"> Подтопление 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– подъем уровня грунтовых вод, вызванный повышением горизонта воды в реках, затопление водой участка дороги, части территорий от: атмосферных осадков, снеготаяния, некачественно уложенного асфальтобетонного покрытия дорог, тротуаров, сброса или утечки воды из инженерных систем и коммуникаций, неисправности, либо нарушения правил обслуживания водоприемных устройств и сооружений поверхностного водоотвода, препятствующее движению пешеходов, автотранспорта, городского пассажирского транспорта. Подтопленной считае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тся территория площадью свыше 2 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кв</w:t>
      </w:r>
      <w:r w:rsidR="000423CF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ru-RU" w:bidi="ru-RU"/>
        </w:rPr>
        <w:t>2</w:t>
      </w:r>
      <w:r w:rsidR="00730E1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и глубиной более 3 см.</w:t>
      </w:r>
    </w:p>
    <w:p w:rsidR="00634B33" w:rsidRPr="00634B33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12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Санитарно-защитная зона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территория между жилой застройкой и предприятиями (зданиями, сооружениями) с технологическими процессами, которые могут быть источниками воздействия на среду обитания и здоровье человека.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F23FF4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Объект зеленого хозяйства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комплекс зеленых насаждений, участков озеленения, находящийся на территории муниципаль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ного образования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имеющий оздоровительное, рекреационное значение или предназначенный для сохранения благоприятной экологической обстановки, санитарно-гигиенических и декоративных целей.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F23FF4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Знаково-информационные системы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указатели, вывески, витрины, афиши, объявления, адресные указатели улиц, домов, зданий, сооружения и другая визуальная информация.</w:t>
      </w:r>
    </w:p>
    <w:p w:rsid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F23FF4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b/>
          <w:i/>
          <w:sz w:val="24"/>
          <w:szCs w:val="24"/>
          <w:lang w:eastAsia="ru-RU" w:bidi="ru-RU"/>
        </w:rPr>
        <w:t>Прилегающая территория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</w:t>
      </w:r>
      <w:r w:rsidRPr="00634B33">
        <w:rPr>
          <w:rFonts w:ascii="Times New Roman" w:eastAsia="Calibri" w:hAnsi="Times New Roman" w:cs="Times New Roman"/>
          <w:sz w:val="24"/>
          <w:szCs w:val="24"/>
        </w:rPr>
        <w:t>земельный участок в границах муниципального образования, не сформированный в соответствии с требованиями действующего законодательства, непосредственно примыкающий к границам здания, строения, сооружения, некапитального нестационарного объекта, принадлежащего на праве собственности или ином вещном праве физическим (в том числе индивидуальным предпринимателям) и юридическим лицам, независимо от их организационно-правовых форм, подлежащий в случаях, предусмотренных настоящими Правилами, благоустройству силами собственников (иных законных владельцев) соответствующих объектов капитального строительства и некапитальных нестационарных объектов, границы которого определяются в соответствии с требованиями настоящих Правил.</w:t>
      </w:r>
    </w:p>
    <w:p w:rsidR="006A325F" w:rsidRPr="006A325F" w:rsidRDefault="00F23FF4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Calibri" w:hAnsi="Times New Roman" w:cs="Times New Roman"/>
          <w:sz w:val="24"/>
          <w:szCs w:val="24"/>
        </w:rPr>
        <w:t>16</w:t>
      </w:r>
      <w:r w:rsidR="007A6E87" w:rsidRPr="007A6E87">
        <w:rPr>
          <w:rFonts w:ascii="Times New Roman" w:eastAsia="Calibri" w:hAnsi="Times New Roman" w:cs="Times New Roman"/>
          <w:sz w:val="24"/>
          <w:szCs w:val="24"/>
        </w:rPr>
        <w:t>)</w:t>
      </w:r>
      <w:r w:rsidR="006A32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A325F">
        <w:rPr>
          <w:rFonts w:ascii="Times New Roman" w:eastAsia="Calibri" w:hAnsi="Times New Roman" w:cs="Times New Roman"/>
          <w:b/>
          <w:i/>
          <w:sz w:val="24"/>
          <w:szCs w:val="24"/>
        </w:rPr>
        <w:t>Малые архитектурные формы</w:t>
      </w:r>
      <w:r w:rsidR="006A325F">
        <w:rPr>
          <w:rFonts w:ascii="Times New Roman" w:eastAsia="Calibri" w:hAnsi="Times New Roman" w:cs="Times New Roman"/>
          <w:sz w:val="24"/>
          <w:szCs w:val="24"/>
        </w:rPr>
        <w:t xml:space="preserve"> – устрой</w:t>
      </w:r>
      <w:r w:rsidR="003E4E8F">
        <w:rPr>
          <w:rFonts w:ascii="Times New Roman" w:eastAsia="Calibri" w:hAnsi="Times New Roman" w:cs="Times New Roman"/>
          <w:sz w:val="24"/>
          <w:szCs w:val="24"/>
        </w:rPr>
        <w:t xml:space="preserve">ства для оформления озеленения </w:t>
      </w:r>
      <w:r w:rsidR="006A325F">
        <w:rPr>
          <w:rFonts w:ascii="Times New Roman" w:eastAsia="Calibri" w:hAnsi="Times New Roman" w:cs="Times New Roman"/>
          <w:sz w:val="24"/>
          <w:szCs w:val="24"/>
        </w:rPr>
        <w:t>(шпалеры, цветочницы, вазоны, подвесные кашпо), водные устройства (фонтаны, питьевые фонтанчики</w:t>
      </w:r>
      <w:r w:rsidR="003E4E8F">
        <w:rPr>
          <w:rFonts w:ascii="Times New Roman" w:eastAsia="Calibri" w:hAnsi="Times New Roman" w:cs="Times New Roman"/>
          <w:sz w:val="24"/>
          <w:szCs w:val="24"/>
        </w:rPr>
        <w:t xml:space="preserve">, декоративные водоемы), мебель </w:t>
      </w:r>
      <w:r w:rsidR="006A325F">
        <w:rPr>
          <w:rFonts w:ascii="Times New Roman" w:eastAsia="Calibri" w:hAnsi="Times New Roman" w:cs="Times New Roman"/>
          <w:sz w:val="24"/>
          <w:szCs w:val="24"/>
        </w:rPr>
        <w:t>муниципального образования (различные виды скамей отдыха, столов), уличное коммунально-бытовое оборудование</w:t>
      </w:r>
      <w:r w:rsidR="003E4E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325F">
        <w:rPr>
          <w:rFonts w:ascii="Times New Roman" w:eastAsia="Calibri" w:hAnsi="Times New Roman" w:cs="Times New Roman"/>
          <w:sz w:val="24"/>
          <w:szCs w:val="24"/>
        </w:rPr>
        <w:t xml:space="preserve">(контейнеры, урны), уличное техническое оборудование (укрытия таксофонов, почтовые ящики, торговые палатки, смотровые люки, шкафы телефонной связи и </w:t>
      </w:r>
      <w:r w:rsidR="000423CF">
        <w:rPr>
          <w:rFonts w:ascii="Times New Roman" w:eastAsia="Calibri" w:hAnsi="Times New Roman" w:cs="Times New Roman"/>
          <w:sz w:val="24"/>
          <w:szCs w:val="24"/>
        </w:rPr>
        <w:t>другое</w:t>
      </w:r>
      <w:r w:rsidR="006A325F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1</w:t>
      </w:r>
      <w:r w:rsidR="00F23FF4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7</w:t>
      </w:r>
      <w:r w:rsidR="007A6E87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>Домашние животные</w:t>
      </w:r>
      <w:r w:rsidR="002B48D9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>, б</w:t>
      </w:r>
      <w:r w:rsidR="002B48D9" w:rsidRPr="00634B33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 xml:space="preserve">езнадзорные домашние </w:t>
      </w:r>
      <w:r w:rsidR="003E4E8F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–</w:t>
      </w: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2B48D9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применяются в значении, определенном Законом Томской области о</w:t>
      </w:r>
      <w:r w:rsidR="003E4E8F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т 13</w:t>
      </w:r>
      <w:r w:rsidR="00BA1173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августа </w:t>
      </w:r>
      <w:r w:rsidR="003E4E8F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20</w:t>
      </w:r>
      <w:r w:rsidR="002B48D9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10</w:t>
      </w:r>
      <w:r w:rsidR="00BA1173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года</w:t>
      </w:r>
      <w:r w:rsidR="002B48D9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№ 154-ОЗ «О содержании собак и кошек в Томской области»</w:t>
      </w:r>
      <w:r w:rsidR="007B7E17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.</w:t>
      </w:r>
    </w:p>
    <w:p w:rsidR="007B7E17" w:rsidRPr="007B7E17" w:rsidRDefault="007B7E17" w:rsidP="007B7E1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18</w:t>
      </w:r>
      <w:r w:rsidR="007A6E87" w:rsidRPr="007A6E87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)</w:t>
      </w:r>
      <w:r w:rsidRPr="007B7E17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С</w:t>
      </w:r>
      <w:r w:rsidRPr="007B7E17">
        <w:rPr>
          <w:rFonts w:ascii="Times New Roman" w:eastAsia="Lucida Sans Unicode" w:hAnsi="Times New Roman" w:cs="Times New Roman"/>
          <w:b/>
          <w:bCs/>
          <w:i/>
          <w:sz w:val="24"/>
          <w:szCs w:val="24"/>
          <w:lang w:eastAsia="ru-RU" w:bidi="ru-RU"/>
        </w:rPr>
        <w:t>ельскохозяйственные животные</w:t>
      </w:r>
      <w:r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– сельскохозяйственный скот и птица</w:t>
      </w:r>
      <w:r w:rsidRPr="007B7E17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, принадлежащие юридическим, физическим лицам, индивидуальным предпринимателям и содержащиеся в помещении (рядом с помещением) либо на территории (земельном участке), владельцем которой (которого) является юридическое, физическое лицо, индивидуальный предприниматель.</w:t>
      </w:r>
    </w:p>
    <w:p w:rsidR="007B7E17" w:rsidRPr="00634B33" w:rsidRDefault="007B7E1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19</w:t>
      </w:r>
      <w:r w:rsidR="007A6E87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)</w:t>
      </w:r>
      <w:r w:rsidRPr="007B7E17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Pr="007B7E17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>Безнадзорные сельскохозяйственные животные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- </w:t>
      </w:r>
      <w:r w:rsidRPr="007B7E1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находящиеся на улицах или в иных общественных местах селькохозяйственные жи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вотные без сопровождающего лица.</w:t>
      </w:r>
    </w:p>
    <w:p w:rsidR="00634B33" w:rsidRDefault="007B7E17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20</w:t>
      </w:r>
      <w:r w:rsidR="007A6E87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 xml:space="preserve"> Отгон, отлов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– мероприятия по изоляции с улиц </w:t>
      </w:r>
      <w:r w:rsidR="00CA0EB6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населенных пунктов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или из иных общественных мест безнадзорных домашних или сельскохозяйственных животных и временное их содержание в специально отведенных для этого местах.</w:t>
      </w:r>
    </w:p>
    <w:p w:rsidR="00296EE8" w:rsidRPr="00670B06" w:rsidRDefault="007B7E17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lastRenderedPageBreak/>
        <w:t>2</w:t>
      </w:r>
      <w:r w:rsidR="00F23FF4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1</w:t>
      </w:r>
      <w:r w:rsidR="007A6E87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)</w:t>
      </w:r>
      <w:r w:rsidR="00296EE8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670B06" w:rsidRPr="00670B06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>Обочина, тротуар</w:t>
      </w:r>
      <w:r w:rsidR="00670B06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eastAsia="ru-RU" w:bidi="ru-RU"/>
        </w:rPr>
        <w:t xml:space="preserve"> - </w:t>
      </w:r>
      <w:r w:rsidR="00553D1B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применяются в значении, определенном постановлением Правительства Российской Федерации от 23</w:t>
      </w:r>
      <w:r w:rsidR="00BA1173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октября </w:t>
      </w:r>
      <w:r w:rsidR="00553D1B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1993</w:t>
      </w:r>
      <w:r w:rsidR="00BA1173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года</w:t>
      </w:r>
      <w:r w:rsidR="00553D1B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3E4E8F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№</w:t>
      </w:r>
      <w:r w:rsidR="00553D1B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1090 «О правилах дорожного движения»</w:t>
      </w:r>
    </w:p>
    <w:p w:rsidR="00634B33" w:rsidRPr="00634B33" w:rsidRDefault="007B7E17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2</w:t>
      </w:r>
      <w:r w:rsidR="00F23FF4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2</w:t>
      </w:r>
      <w:r w:rsidR="007A6E87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b/>
          <w:i/>
          <w:color w:val="000000"/>
          <w:sz w:val="24"/>
          <w:szCs w:val="24"/>
          <w:lang w:eastAsia="ru-RU" w:bidi="ru-RU"/>
        </w:rPr>
        <w:t>Строительный мусор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- отходы (остатки) строительных материалов, а также мусор, образующийся в результате сноса, разборки, ремонта зданий, сооружений, в том числе в результате ремонта жилых и нежилых помещений.</w:t>
      </w:r>
    </w:p>
    <w:p w:rsidR="00634B33" w:rsidRPr="00634B33" w:rsidRDefault="00634B33" w:rsidP="00634B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</w:p>
    <w:p w:rsidR="00634B33" w:rsidRPr="00634B33" w:rsidRDefault="004603ED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3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. Благоустройство и санитарное содержание объектов и территорий муниципального образования «</w:t>
      </w:r>
      <w:r w:rsidR="0020201A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Новокусковское сельское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поселение». 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Юридические, физические лица (в том числе индивидуальные предприниматели) должны соблюдать чистоту и поддерживать порядок на всей территории муниципального образования, в том числе на земельных участках, принадлежащих им на праве собственности или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иной вещном праве, а также на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прилегающих территориях, в соответствии с настоящими Правилами.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Запрещается загрязнение, засорение общественных мест, выбрасывание, допущение складирования мусора в не отведенных для этих целей местах.</w:t>
      </w:r>
    </w:p>
    <w:p w:rsidR="00634B33" w:rsidRPr="007A6E87" w:rsidRDefault="00634B33" w:rsidP="000423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="007A6E87"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Основные положения по содержанию и уборке территории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7A6E8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и санитарная уборка территории муниципального образования осуществляется силами и средствами собственников</w:t>
      </w:r>
      <w:r w:rsidR="000423C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владельцев, пользователей и арендаторов земельных участков.</w:t>
      </w:r>
    </w:p>
    <w:p w:rsidR="00634B33" w:rsidRPr="00634B33" w:rsidRDefault="00634B33" w:rsidP="000423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Собственники, владельцы, пользователи, арендаторы земельных участков (далее по тексту – землепользователи) обязаны соблюдать требования по содержанию территорий, предусмотренные настоящими Правилами, в границах земельных участков, принадлежащих им на праве собственности или ином вещном праве, а по санитарной уборке – на общественных территориях, прилегающих к земельным участкам, в границах, определяемых в соответствии с 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под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</w:t>
      </w:r>
      <w:r w:rsidR="003E4E8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унктом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«в» настоящего пункта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Правил.</w:t>
      </w:r>
    </w:p>
    <w:p w:rsidR="00634B33" w:rsidRPr="00634B33" w:rsidRDefault="007A6E8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территории включает в себя текущий ремонт объектов благоустройства, уборку от мусора, снега, льда, подсыпку песком проезжей части улиц и тротуаров (при этом запрещается применение поваренной соли и других хлоридов, содержащихся в песке), поливку дорожных покрытий, тротуаров, посев газонов, устройство приствольных кругов деревьев и кустарников, выкашивание травы, борьбу с сорняками, уход за зелеными насаждениями, малыми архитектурными формами и уличным освещением на всей территории муниципального образования.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Санитарная уборка территории включает в себ</w:t>
      </w:r>
      <w:r w:rsidR="00CA0EB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я 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уборку от снега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 льда, опавших листьев, </w:t>
      </w:r>
      <w:r w:rsidR="00CA0EB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мусора,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обработку противогололедной смесью либо подсыпку песком проезжей части улиц и тротуаров.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Содержание строительных площадок и территорий, прилегающих к ним, возлагается на лиц, непосредственно осуществляющих данное строительств</w:t>
      </w:r>
      <w:r w:rsidR="00CA0EB6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о, на весь период строительства</w:t>
      </w: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Автомобильные дороги содержатся силами </w:t>
      </w:r>
      <w:r w:rsidR="002B48D9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собственников</w:t>
      </w:r>
      <w:r w:rsidR="007B5736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634B33" w:rsidRPr="00634B33" w:rsidRDefault="002B48D9" w:rsidP="00634B33">
      <w:pPr>
        <w:widowControl w:val="0"/>
        <w:tabs>
          <w:tab w:val="left" w:pos="144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          </w:t>
      </w:r>
      <w:r w:rsidR="007A6E87" w:rsidRPr="007A6E87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Границы прилегающей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территории, на которой, землепользователи обязаны осуществлять санитарную уборку, определяются: 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улицах и площадях – от границы занимаемого земельного участка, принадлежащего на праве собственности или ином вещном праве, до обочины или тротуара;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на дорогах, подходах и подъездных путях к промышленным предприятиям, а также к жилым микрорайонам, карьерам, гаражам, складам и земельным участкам – по всей длине автодороги, включая тротуары и зеленую зону; 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вокруг рекламных щитов – в радиусе 10 метров от самого объекта; 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вокруг остановок транспорта – в радиусе 10 метров от самого объекта;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около водоразборных колонок – в радиусе 15 метров от самого объекта;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вокруг торговых палаток, павильонов, киосков, ларьков – на расстоянии трех метров от занимаемого земельного участка, принадлежащего на праве собственности или ином вещном праве (в случае расположения на территории зеленых насаждений – в радиусе 25 метров) от самого объекта;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вокруг бензозаправочных станций – в радиусе 50 метров от самого объекта;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Lucida Sans Unicode" w:hAnsi="Arial" w:cs="Tahoma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от индивидуального жилого дома - от границы занимаемого земельного участка до обочины или тротуара;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для многоквартирного дома - земельный участок, на котором расположен многоквартирный дом и границы которого определены на основании данных государственного кадастрового учета, с элементами озеленения и благоустройства, иными объектами, предназначенными для обслуживания, эксплуатации и благоустройства многоквартирного дома, включая коллективные автостоянки, гаражи, детские 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и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спортивные площадки, расположенные в границах земельного участка, на котором расположен многоквартирный дом. В случаи если 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границы земельного участка, на котором стоит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многоквартирный дом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определены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 отмостк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м, то в границы прилегающих территорий включаются земельные участки от фасада многоквартирно</w:t>
      </w:r>
      <w:r w:rsidR="007A6E8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го дома до обочины или тротуара;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634B33" w:rsidRPr="00634B33" w:rsidRDefault="007A6E87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случае если не проведен кадастровый учет земельного участка, на котором расположен многоквартирный дом, то в границы прилегающих территорий включаются земельные участки от фасада многоквартирного дома до середины санитарных и противопожарных разрывов с соседними зданиями, а в случае отсутствия соседних зданий - до 15 метров от нару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жных стен многоквартирного дома;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для строительных площадок - не менее 15 метров от ограждения стройки по всему периметру.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 пересечении определенных выше площадей, территорий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границы прилегающих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территорий устанавливаются на равном удалении от объектов, указанных в </w:t>
      </w:r>
      <w:r w:rsid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абзацах 2 – 8 настоящего подпункта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случае если в одном здании и (или) на земельном участке имеется более одного лица, обязанного осуществлять уборку территории, то обязанность по уборке территории возлагается на каждого из них. Порядок осуществления данной обязанности определяется собственниками здания и (или) земельного участка по соглашению между ними. </w:t>
      </w:r>
    </w:p>
    <w:p w:rsidR="00634B33" w:rsidRPr="00634B33" w:rsidRDefault="00634B33" w:rsidP="00C94DF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 наличии между владениями не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закрепленной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 ними (или спорной) территории, границы уборки определяются правовым актом </w:t>
      </w:r>
      <w:r w:rsidR="00C94DF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дминистрации</w:t>
      </w:r>
      <w:r w:rsidR="0056591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соответствии с настоящими правилами.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Все физические лица (в том числе индивидуальные предприниматели), юридические лица, независимо от организационно-правовой формы, - владельцы строений и временных сооружений – обязаны:</w:t>
      </w:r>
    </w:p>
    <w:p w:rsidR="00634B33" w:rsidRPr="00634B33" w:rsidRDefault="00634B33" w:rsidP="008622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B33">
        <w:rPr>
          <w:rFonts w:ascii="Times New Roman" w:eastAsia="Calibri" w:hAnsi="Times New Roman" w:cs="Times New Roman"/>
          <w:sz w:val="24"/>
          <w:szCs w:val="24"/>
        </w:rPr>
        <w:t>соблюдать чистоту и порядок на всей территории муниципального образования в соответствии с настоящими Правилами;</w:t>
      </w:r>
    </w:p>
    <w:p w:rsidR="00634B33" w:rsidRPr="00634B33" w:rsidRDefault="00634B33" w:rsidP="008622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B33">
        <w:rPr>
          <w:rFonts w:ascii="Times New Roman" w:eastAsia="Calibri" w:hAnsi="Times New Roman" w:cs="Times New Roman"/>
          <w:sz w:val="24"/>
          <w:szCs w:val="24"/>
        </w:rPr>
        <w:t>осуществлять благоустройство (включая очистку и уборку) объектов благоустройства, в том числе в предусмотренных настоящими Правилами случаях - прилегающих территорий, в соответствии с настоящими Правилами;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обеспечить вывоз мусора и нечистот в специально отведенные места;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очистку от снега и удалять сосульки с карнизов зданий и балконов;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установить на кровлях зданий с наружным неорганизованным и организованным водостоком снегозадерживающие устройства, которые должны быть закреплены к фальцам кровли (не нарушая их целостности), обрешетке, прогонам или к несущим конструкциям покрытия. Снегозадерживающие устройства устанавливают на карнизном участке над несущей стеной (0,6 - 1,0 м от карнизного свеса), выше мансардных окон, а также, при необходимости, на других участках крыши;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установить напротив своих владений урны для мусора с промежутками между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ними не менее 50 метров, обеспечить их очистку и не реже одного раза в месяц – промывание и дезинфекцию;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Все физические лица (в том числе индивидуальные предприниматели), юридические лица, независимо от организационно-правовой формы, индивидуальные предприниматели- землепользователи – обязаны: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разрабатывать планы благоустроительных работ с обозначением мероприятий и работ, выполняемых ими или за их счет (или с их помощью);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создать защитные полосы из зеленых насаждений;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благоустроить и содержать в исправности и чистоте выезды с территорий на магистрали и подъездные пути;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Все землепользователи участков индивидуальной застройки, а также садоводческих участков обязаны: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осуществлять благоустройство участков в соответствии с генеральными планами, проектами благоустройства территорий и строительными паспортами участков;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содержать в порядке</w:t>
      </w:r>
      <w:r w:rsidR="007C5A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предусмотренном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7C5A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действующим законодательством,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проходящие через участок водостоки, а также водосточные канавы в границах участков, на прилегающих улицах и проездах;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 допускать подтопления соседних участков, тротуаров, улиц и проездов;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 засыпать траншеи, лощины естественного стока рельефных вод;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окрашивать лицевые (уличные) заборы, ворота, фасады зданий, строений, сооружений, гаражей водостойкой краской, производить их ремонт;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озеленять лицевые части участков;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устанавливать и содержать в порядке номерной знак дома (участка) установленного образца (образец номерного знака утверждается </w:t>
      </w:r>
      <w:r w:rsidR="00862271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дминистрацией) и фонари, освещающие номерной знак и подход к дому в темное время суток; </w:t>
      </w:r>
    </w:p>
    <w:p w:rsidR="00634B33" w:rsidRPr="0001235C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 допускать образования несанкционированных свалок твердых коммунальных отходов, производить вывоз отходов, снега и хозяйственного мусора путем заключения договора с организациями или частными предпринимателями, имеющими право на выполнение работ по вывозу и утилизации твердых коммунальных отходов, либо самостоятельн</w:t>
      </w:r>
      <w:r w:rsidR="00862271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утилиз</w:t>
      </w:r>
      <w:r w:rsidR="00862271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ировать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отход</w:t>
      </w:r>
      <w:r w:rsidR="00862271"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ы </w:t>
      </w:r>
      <w:r w:rsidR="0001235C"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на </w:t>
      </w:r>
      <w:r w:rsidR="001A1777"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площадк</w:t>
      </w:r>
      <w:r w:rsidR="0001235C"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</w:t>
      </w:r>
      <w:r w:rsidR="001A1777"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для временного хранения </w:t>
      </w:r>
      <w:r w:rsidR="0001235C"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твердых коммунальных отходов</w:t>
      </w:r>
      <w:r w:rsidRPr="0001235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634B33" w:rsidRPr="00634B33" w:rsidRDefault="00903BC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утилизацию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 захорон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ение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жидки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коммунальны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отход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ов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(в неканализованых жилых домах) в надворных уборных или помойных ямах, расположенных на территории собственных жилых усадеб или в местах, специально отведенных для этих целей;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содержать в чистоте дворовые туалеты и помойные ямы, производить их дезинфекцию;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иметь в наличии емкость для воды (бочку) или огнетушитель и лестницу, достигающую крыши, а также лестницу на кровле, доходящую до конца крыши;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прилегающей к земельному участку территории не допускать складирования строительных или иных материалов, хранения техники и оборудования;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производить земляные и строительные работы только при наличии </w:t>
      </w:r>
      <w:r w:rsidR="003C4F0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разрешения на осуществление земляных работ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выданного </w:t>
      </w:r>
      <w:r w:rsidR="003C4F0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дминистрацией</w:t>
      </w:r>
      <w:r w:rsidR="00862271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з)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 территории муниципального образования запрещается: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ходить по газонам, цветникам, бросать мусор, окурки, бумагу и прочий мусор на проезды, тротуары, улицы, набережные, на площадях, скверах, во дворах и других общественных местах;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сваливать любого рода нечистоты, мусор, строительные отходы, грунт и отбросы на улицах, пустырях в лесной и зеленой зонах (парках, скверах и т.д.), вдоль дорог, на берегах рек, на свободной от застройки территории и других местах, не отведенных для этих целей;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мыть транспортные средства на улицах, у водоразборных колонок и водоемов, находящихся на территории муниципального образования;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складировать (допускать складирование) имущество на улицах, а также иных территориях, не отведенных для этих целей;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расклеивать афиши и объявления на заборах, фасадах зданий, деревьях, опорах и остановочных пунктах ожидания общественного транспорта;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разжигание костров, применять огневой способ оттаивания мерзлых грунтов, сжигание производственного и бытового мусора, других отходов, являющихся источниками загрязнения атмосферного воздуха;</w:t>
      </w:r>
    </w:p>
    <w:p w:rsidR="00634B33" w:rsidRPr="00634B33" w:rsidRDefault="00634B33" w:rsidP="0086227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осуществлять передвижение тяжеловесных механизмов, тракторов и других транспортных средств на гусеничном ходу по всем улицам и дорогам, имеющим асфальтовое покрытие;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заезжать на тротуары, бордюры, газоны;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перевозить мусор, сыпучие и другие грузы в необорудованных для этих целей транспортных средствах, без брезентовых пологов. Сыпучие грузы не должны превышать высоты бортов;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стоянка тяжелой техники в жилой зоне муниципального образования (за исключением осуществления погрузочно-разгрузочных или ремонтных работ).</w:t>
      </w:r>
    </w:p>
    <w:p w:rsidR="00634B33" w:rsidRPr="00634B33" w:rsidRDefault="007C17E7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и)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Все собственники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землепользователи, арендаторы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земельных участков, расположенных на территории </w:t>
      </w:r>
      <w:r w:rsidR="00C64CB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Новокусковского сельского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поселения обязаны: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 допускать зарастание земельных участков сорняками или кустарниками;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устанавливать ограждения (заборы, изгороди); 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окрашивать ограждения зем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ельных участков со стороны улиц.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634B33" w:rsidRPr="00634B33" w:rsidRDefault="007C17E7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к)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Ограждения могут быть: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дощатые высотой не более </w:t>
      </w:r>
      <w:r w:rsidR="00AC1756" w:rsidRP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1,8 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с расстоянием между досками от 5 до 10 см;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штакетные высотой не более </w:t>
      </w:r>
      <w:r w:rsidRP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1,2 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634B33" w:rsidRPr="00634B33" w:rsidRDefault="00304F94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плетень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высотой не более 1,2 м;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сетка - рабица высотой не более </w:t>
      </w:r>
      <w:r w:rsidRP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1,</w:t>
      </w:r>
      <w:r w:rsidR="00AC1756" w:rsidRP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</w:t>
      </w:r>
      <w:r w:rsidRP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634B33" w:rsidRPr="00AC1756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металлические, пластиковые, бетонные высотой не более </w:t>
      </w:r>
      <w:r w:rsidR="00AC1756" w:rsidRP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1,8 м.</w:t>
      </w:r>
    </w:p>
    <w:p w:rsidR="00634B33" w:rsidRPr="00634B33" w:rsidRDefault="00304F94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 период строительства жилого дома устанавливается сплошной забор высотой не более 2,0 м.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EF538B" w:rsidRDefault="00304F94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С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адовые земельные участки, земельные участки, предоставленные под индивидуальное жилищное строительство с целью минимального затенения территории соседних участков должны иметь ограждения сетчатые или решетчатые высотой 1,5</w:t>
      </w:r>
      <w:r w:rsidR="000F32CE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м. 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Допускается устройство глухих ограждений со стороны улиц и проездов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высотой не более 1,5 м.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Ограждения промышленных зон должно быть сплошным высотой не более 2,0 м.</w:t>
      </w: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634B33" w:rsidRPr="00634B33" w:rsidRDefault="00634B33" w:rsidP="00304F9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 наличии ведомственных норм и правил по охране предприятий выбор и высоту ограждения следует осуществлять в соответствии с их требованиями.</w:t>
      </w:r>
    </w:p>
    <w:p w:rsidR="00634B33" w:rsidRPr="007C17E7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="007C17E7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</w:t>
      </w:r>
      <w:r w:rsidR="00915EE4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территории </w:t>
      </w:r>
      <w:r w:rsid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весенне-летний период: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Весенне-летний период устанавливается с 15 апреля по 15 октября. В это время запрещается проводить механизированную уборку улиц и подметание без увлажнения.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Запрещается сгребать смет и мусор на газоны, водоприемные колодцы и в канализационную сеть, сжигать мусор в черте муниципального образования в любое время года.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магистральных канав, труб, дренажей, предназначенных для отвода грунтовых и поверхностных вод с улиц и дорог, производится предприятиями, эксплуатирующими эти сооружения. Извлечение осадков из водоприемных колодцев производится два раза в год: ранней весной и поздней осенью, с немедленным их вывозом.</w:t>
      </w:r>
    </w:p>
    <w:p w:rsidR="00634B33" w:rsidRPr="007C17E7" w:rsidRDefault="00915EE4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="007C17E7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территории </w:t>
      </w:r>
      <w:r w:rsidR="007C17E7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осенне-зимний период:</w:t>
      </w:r>
    </w:p>
    <w:p w:rsid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Осенне-зимний период устанавливается с 15 октября по 15 апреля и предусматривает работы по уборке территорий, выво</w:t>
      </w:r>
      <w:r w:rsid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з снега, грязи, опавших листьев, очистку дорог от снега.</w:t>
      </w:r>
    </w:p>
    <w:p w:rsidR="00AC1756" w:rsidRPr="00634B33" w:rsidRDefault="00AC1756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 xml:space="preserve">В зависимости от климатических условий постановлением 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дминистрации период осенне-зимней уборки может быть изменен.</w:t>
      </w:r>
    </w:p>
    <w:p w:rsidR="00915EE4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AC175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борка проезжей части, вывозка снега производятся в зависимости от погодных условий </w:t>
      </w:r>
      <w:r w:rsidR="00DD7B86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предприятиями</w:t>
      </w:r>
      <w:r w:rsidR="00DD7B8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</w:t>
      </w:r>
      <w:r w:rsidR="007C5A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осуществляющими соответствующую деятельность согласно требований действующего законодательства</w:t>
      </w:r>
      <w:r w:rsidR="00EF538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Укладка выпавшего снега в валы и кучи разрешается </w:t>
      </w:r>
      <w:r w:rsidR="00915EE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всех улицах, площадях с последующей вывозкой. В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зависимости от ширины проезжей части улиц и характера движения на них, </w:t>
      </w:r>
      <w:r w:rsidR="00915EE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валы рекомендуется укладывать либо по обеим сторонам проезжей части, либо с одной стороны проезжей части с оставлением необходимых проходов и проездов.</w:t>
      </w:r>
    </w:p>
    <w:p w:rsidR="008868E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Вывозка снега, скола льда разрешается только на </w:t>
      </w:r>
      <w:r w:rsidR="002605A0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еста, определенные </w:t>
      </w:r>
      <w:r w:rsidR="007C5A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постановлением 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дминистраци</w:t>
      </w:r>
      <w:r w:rsidR="007C5A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</w:t>
      </w:r>
      <w:r w:rsidR="002605A0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согласованные с санэпиднадзором и природоохранными органами, исключая возможность отрицательного воздействия на окружающую среду. 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Вывоз снега, сброшенного с крыш, производится владельцами зданий, строений, сооружений. Очистка крыш от снега и удаление наростов на карнизах, </w:t>
      </w:r>
      <w:r w:rsidR="008868E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крышах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 водосточных трубах должны производиться силами и средствами владельцев зданий, строений, сооружений, с обязательным соблюдением мер предосторожности во избежание несчастных случаев с пешеходами и повреждений воздушных сетей, светильников, зеленых насаждений.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случае аварии водопровода, канализационных коммуникаций, тепловых сетей, независимо от их ведомственной принадлежности, предприятия и организации, на балансе или ведении которых они находятся, обязаны при образовании наледей на проезжей части улиц, дорог, проездов, площадей за счет собственных средств устранять их.</w:t>
      </w:r>
    </w:p>
    <w:p w:rsidR="00634B33" w:rsidRPr="007C17E7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</w:t>
      </w:r>
      <w:r w:rsidR="007C17E7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Правила санитарного содержания территории частного сектора</w:t>
      </w:r>
      <w:r w:rsidR="007C17E7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7C17E7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Гражданам, проживающим в жилых домах</w:t>
      </w:r>
      <w:r w:rsidR="008868E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частного сектора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запрещается:</w:t>
      </w:r>
    </w:p>
    <w:p w:rsidR="00634B33" w:rsidRPr="00634B33" w:rsidRDefault="00304F94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выливать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жидкие бытовые отходы на проезжую часть улиц и земли общего пользования;  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загромождать проезжую часть дороги при производстве земляных и строительных работ;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складировать (допускать складирование) дрова, оборудование, цистерны, грунт, строительные отходы, уголь, сено, стройматериалы, удобрения на землях общего пользования более 7 дней;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устраивать стационарные автостоянки и мыть транспортные средства на землях общего пользования и у общественных водоразборных колонок;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сваливать на земли общего пользования бытовой, дворовый, строительный мусор, золу, пищевые отходы;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засорять канализационные, водопроводные колодцы и другие инженерные коммуникации;</w:t>
      </w:r>
    </w:p>
    <w:p w:rsidR="00634B33" w:rsidRPr="008868E3" w:rsidRDefault="00634B33" w:rsidP="00304F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68E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откидывать снег от жилых усадеб на проезжую часть улиц.</w:t>
      </w:r>
      <w:r w:rsidRPr="008868E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A7E4E" w:rsidRPr="001A7E4E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</w:t>
      </w:r>
      <w:r w:rsidR="007C17E7"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7C17E7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1A7E4E" w:rsidRPr="001A7E4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Уборка, санитарное содержание дворовых и внутриквартальных территорий осуществляются в </w:t>
      </w:r>
      <w:r w:rsidR="00452C8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соответствии с п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остановлением</w:t>
      </w:r>
      <w:r w:rsidR="001A7E4E" w:rsidRPr="001A7E4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B42C4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Федерального агентства по строительству и жилищно-коммунальному хозяйству Российской Федерации от 27</w:t>
      </w:r>
      <w:r w:rsidR="00BA117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сентября </w:t>
      </w:r>
      <w:r w:rsidR="00B42C4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2003</w:t>
      </w:r>
      <w:r w:rsidR="00BA117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года</w:t>
      </w:r>
      <w:r w:rsidR="00B42C4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№ 170 «Об утверждении Правил и норм технической эксплуатации жилищного фонда»</w:t>
      </w:r>
      <w:r w:rsidR="005C50C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3A4269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</w:t>
      </w:r>
      <w:r w:rsid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и санитарное содержание общественных зданий, производств</w:t>
      </w:r>
      <w:r w:rsid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енных и промышленных территорий: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и санитарное содержание общественных зданий, офисов, производственных и промышленных территорий осуществляется силами и средствами владельцев объектов или лицами, эксплуатирующими эти объекты.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Вывоз мусора и снега с подведомственной территории осуществляется на полигон твердых коммунальных отходов или специально отведенные площадки для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складирования снега</w:t>
      </w:r>
      <w:r w:rsidR="00CC4A8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Владельцы общественных зданий, офисов, производственных и промышленных территорий обязаны: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проводить ремонт и окраску фасадов зданий и сооружений, ограждения;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содержать в чистоте и порядке подъездные пути, пешеходные дорожки в границах своих объектов и территорий;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обеспечить освещение в темное время суток фасадов зданий, подъездов и подходов к объектам и территориям;</w:t>
      </w:r>
    </w:p>
    <w:p w:rsidR="00634B33" w:rsidRPr="00634B33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обеспечить озеленение прилегающей к объектам территории, путём создания и содержания газонов и цветников, посадок зелёных насаждений.</w:t>
      </w:r>
    </w:p>
    <w:p w:rsidR="00634B33" w:rsidRPr="003A4269" w:rsidRDefault="00634B33" w:rsidP="00304F9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и санитарное содержание объектов торговли, общественного питания и 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бытового обслуживания населения: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Руководители организаций торговли, общественного питания и бытового обслуживания населения, независимо от организационно-правовых форм, обязаны обеспечить уборку собственных территорий, принадлежащих им на праве собственности или ино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 вещном праве, и прилегающим к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ним территорий в соответствии с пунктами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1-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 настоящ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ей части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Правил.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Физические, юридические лица, индивидуальные предприниматели осуществляющие свою деятельность в сфере потребительского рынка из объектов мелкорозничной торговли (с рук, лотков, киосков, павильонов, контейнеров, автомобилей и других объектов) обяза</w:t>
      </w:r>
      <w:r w:rsidR="00304F9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ны обеспечить уборку территории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 расстоянии не менее </w:t>
      </w:r>
      <w:smartTag w:uri="urn:schemas-microsoft-com:office:smarttags" w:element="metricconverter">
        <w:smartTagPr>
          <w:attr w:name="ProductID" w:val="15 метров"/>
        </w:smartTagPr>
        <w:r w:rsidR="00634B33"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15 метров</w:t>
        </w:r>
      </w:smartTag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а на территории зеленых насаждений не менее </w:t>
      </w:r>
      <w:smartTag w:uri="urn:schemas-microsoft-com:office:smarttags" w:element="metricconverter">
        <w:smartTagPr>
          <w:attr w:name="ProductID" w:val="25 метров"/>
        </w:smartTagPr>
        <w:r w:rsidR="00634B33"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25 метров</w:t>
        </w:r>
      </w:smartTag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каждую сторону от объекта. 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Подходы и подъ</w:t>
      </w:r>
      <w:r w:rsidR="00C7475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езды к объектам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торговли, общественного питания и бытового обслуживания населения, а также периметр указанных объектов должны освещаться в темное время суток, радиус действия осветительного прибора должен быть не менее 15 метров.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Ремонт и окраска фасадов объектов торговли, общественного питания и бытового обслуживания населения, малых архитектурных форм производится владельцами объектов ежегодно в весенний период, </w:t>
      </w:r>
      <w:r w:rsidR="00C7475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 в случаях стихийных бедствий,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вследствие повреждений, некачественной окраски</w:t>
      </w:r>
      <w:r w:rsidR="00C7475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дополнительно перед зимним периодом.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Пешеходные дорожки должны иметь не скользкую поверхность, очищаться от мусора и снега. Крыльцо, имеющее скользкую поверхность (металлическую, из гладкой плитки) должно иметь жестко закрепленные резиновые коврики, обеспечивающие безопасное движение посетителей. 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Запрещается у объектов торговли (лотков, киосков, павильонов, контейнеров, автомобилей, магазинов), предприятий общественного питания и бытового обслуживания населения складировать тару и запасы товаров. </w:t>
      </w:r>
    </w:p>
    <w:p w:rsidR="00634B33" w:rsidRPr="00634B33" w:rsidRDefault="003A4269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ж)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Сбор мусора осуществляется в </w:t>
      </w:r>
      <w:r w:rsidR="006A644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урны и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контейнеры</w:t>
      </w:r>
      <w:r w:rsid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принадлежащие собственнику</w:t>
      </w:r>
      <w:r w:rsidR="00CE730C"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объект</w:t>
      </w:r>
      <w:r w:rsid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="00CE730C"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торговли, общественного питания и бытового обслуживания населения</w:t>
      </w:r>
      <w:r w:rsid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="006A644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Очистка урн производится по мере их наполнения. Вывоз и утилизация мусора осуществляется предприятиями на договорной основе.</w:t>
      </w:r>
    </w:p>
    <w:p w:rsidR="00634B33" w:rsidRPr="00CE730C" w:rsidRDefault="00C839A7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10</w:t>
      </w:r>
      <w:r w:rsidR="003A4269"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и санитарное содержание об</w:t>
      </w:r>
      <w:r w:rsidR="003A4269"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ъектов общественного транспорта: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</w:t>
      </w:r>
      <w:r w:rsidR="00634B33" w:rsidRPr="00CE730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Уборка и санитарное содержание остановок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общественного транспорта, торгово-остановочных комплексов, осуществляется предприятиями и частными лицами, в эксплуатации или ведении которых они находятся.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Уборка прилегающей территории осуществляется в радиусе </w:t>
      </w:r>
      <w:smartTag w:uri="urn:schemas-microsoft-com:office:smarttags" w:element="metricconverter">
        <w:smartTagPr>
          <w:attr w:name="ProductID" w:val="15 метров"/>
        </w:smartTagPr>
        <w:r w:rsidR="00634B33"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15 метров</w:t>
        </w:r>
      </w:smartTag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с обязательной вывозкой снега в зимнее время.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Остановки общественного транспорта, должны освещаться в темное время суток на протяжении периода работы общественного транспорта, обеспечивая безопасную посадку и высадку пассажиров.  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г)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торгово-остановочного комплекса осуществляется их собственниками или владельцами в соответствии с п</w:t>
      </w:r>
      <w:r w:rsidR="00C7475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унктом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 настоящ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ей части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Правил.</w:t>
      </w:r>
    </w:p>
    <w:p w:rsidR="00634B33" w:rsidRPr="00C839A7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Уборка (подметание) остановочных площадок общественного транспорта, торгово-остановочных комплексов, осуществляется собственниками, владельцами и эксплуатирующими организациями.</w:t>
      </w:r>
    </w:p>
    <w:p w:rsidR="00634B33" w:rsidRPr="003A4269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C839A7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Санитарное содержание контейнерных площадок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Содержание, обслуживание контейнеров и контейнерных площадок осуществляется специализированными службами.</w:t>
      </w:r>
    </w:p>
    <w:p w:rsidR="00634B33" w:rsidRPr="00634B33" w:rsidRDefault="003A4269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Руководители организаций, предприятий, имеющих на балансе контейнерные площадки должны обеспечить:</w:t>
      </w:r>
    </w:p>
    <w:p w:rsidR="00634B33" w:rsidRPr="00634B33" w:rsidRDefault="00634B33" w:rsidP="00C7475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хранение бытового мусора и пищевых отходов (до его вывоза) в мусоросборниках, установленных на площадках с усовершенствованным покрытием, складирование крупногабаритных предметов в отведенных местах;</w:t>
      </w:r>
    </w:p>
    <w:p w:rsidR="00634B33" w:rsidRPr="00634B33" w:rsidRDefault="00634B33" w:rsidP="00C7475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вывоз твердых коммунальных отходов, уборку контейнерных площадок, прилегающих к ним территорий на расстоянии 5 метров от контейнеров в каждую сторону;</w:t>
      </w:r>
    </w:p>
    <w:p w:rsidR="00634B33" w:rsidRPr="00634B33" w:rsidRDefault="00634B33" w:rsidP="00C7475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удаление с контейнерной площадки и прилегающей к ней территории отходов производства и потребления, выпавших при выгрузке из контейнеров в мусоровозный транспорт;</w:t>
      </w:r>
    </w:p>
    <w:p w:rsidR="00634B33" w:rsidRPr="00634B33" w:rsidRDefault="00634B33" w:rsidP="00C7475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содержание контейнеров в </w:t>
      </w:r>
      <w:r w:rsidR="00C74759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исправном</w:t>
      </w: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техническом состоянии.  Не реже одного раза в год проводить их ремонт, мойку и покраску;</w:t>
      </w:r>
    </w:p>
    <w:p w:rsidR="00634B33" w:rsidRPr="00634B33" w:rsidRDefault="00634B33" w:rsidP="00C7475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в зимний период производить скол наледи и чистку от снега территории внутри контейнерных площадок и подходов к ним.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Контроль над санитарным содержанием контейнерных площадок и соблюдением графика вывоза твердых коммунальных отходов осуществляет землепользователь.</w:t>
      </w:r>
    </w:p>
    <w:p w:rsidR="00634B33" w:rsidRPr="003A4269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FF0000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C839A7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Санитарное содержание </w:t>
      </w:r>
      <w:r w:rsidR="006A6442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общественных туалетов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Объекты торговли, общественного питания и бытового обслуживания населения, общественного транспорта оборудуются общественными туалетами 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общественных туалетов производится за счет средств владельцев или эксплуатирующих организаций.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C7475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Владельцы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общественных туалетов или организации, их эксплуатирующие, обязаны обеспечить: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безопасное посещение объектов;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внутреннее и наружное освещение;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своевременную уборку и дезинфекцию объектов.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Во время проведения культурно-массовых мероприятий туалеты, имеющиеся в зданиях учреждений, организаций, попадающих в зону проведения мероприятий, должны быть свободны для доступа граждан.</w:t>
      </w:r>
    </w:p>
    <w:p w:rsidR="00634B33" w:rsidRPr="003A4269" w:rsidRDefault="009A4466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13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малых архитектурных форм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DF23FC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Организации и граждане обязаны содержать в образцовом порядке все сооружения малых архитектурных форм, производить </w:t>
      </w:r>
      <w:r w:rsidR="00C7475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их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ремонт и окраску</w:t>
      </w:r>
      <w:r w:rsidR="00DF23F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Окраску малых спортивных сооружений, элементов благоустрой</w:t>
      </w:r>
      <w:r w:rsidR="009A446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ства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стендов, указателей остановки транспорта и переходов, скамеек производить не реже 1 раза в год.</w:t>
      </w:r>
    </w:p>
    <w:p w:rsidR="00634B33" w:rsidRPr="003A4269" w:rsidRDefault="009A4466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14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подъездных путей к строительным площадкам и их территорий</w:t>
      </w:r>
      <w:r w:rsidR="003A4269" w:rsidRPr="003A426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3A4269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Обустройство и содержание подъездных путей к строительным площадкам возлагается на застройщика.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Территория стройплощадки по всему периметру должна быть огорожена сплошным забором в соответствии с требованиями, установленными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под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пунктом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«и» пункта 3 настоящей части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Правил. При въезде на строительную площадку устанавливается табличка с наименованием организации заказчика, генподрядчика, фамилией лица, ответственного за производство строительных работ, схемой въезда и выезда автотранспорта со строительной площадки в соответствии со строительным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генпланом, строительными нормами и правилами.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Выезды со строительной площадки должны выходить на второстепенные улицы. Подъездные пути должны иметь твердое покрытие.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На период строительства за застройщиком закрепляется участок дороги до </w:t>
      </w:r>
      <w:smartTag w:uri="urn:schemas-microsoft-com:office:smarttags" w:element="metricconverter">
        <w:smartTagPr>
          <w:attr w:name="ProductID" w:val="50 метров"/>
        </w:smartTagPr>
        <w:r w:rsidR="00634B33"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50 метров</w:t>
        </w:r>
      </w:smartTag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обе стороны от выезда со стройплощадки для ежедневной его очистки от мусора и грязи.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производстве работ, связанных со строительством, необходимо обеспечить сохранность действующих подземных коммуникаций и наружного освещения.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Все элементы благоустройства, поврежденные при производстве работ, восстанавливаются в полном объеме застройщиком.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Запрещается:</w:t>
      </w:r>
    </w:p>
    <w:p w:rsidR="00634B33" w:rsidRPr="00634B33" w:rsidRDefault="00C74759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вынос грунта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 грязи колесами автотранспорта на улицы;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складирование (допущение складирования) строительных материалов, мусора, грунта, отходов строительного производства и оборудования, в том числе размещение бытовок, за пределами территории строительной площадки;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выезд на асфальтированные дороги со строительной площадки транспортных средств, не очищенных от грязи.</w:t>
      </w:r>
    </w:p>
    <w:p w:rsidR="00634B33" w:rsidRPr="000F628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9A4466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гаражей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Владельцы металлических гаражей и гаражей, расположенных в блоках обязаны: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проводить окраску металлических ворот и металлических гаражей, не реже 1 раза в год в весенний период;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ремонт фасадов гаражей в блоке (оштукатуривание и окраску);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проводить уборку прилегающей к гаражам территории на расстоянии </w:t>
      </w:r>
      <w:smartTag w:uri="urn:schemas-microsoft-com:office:smarttags" w:element="metricconverter">
        <w:smartTagPr>
          <w:attr w:name="ProductID" w:val="5 метров"/>
        </w:smartTagPr>
        <w:r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5 метров</w:t>
        </w:r>
      </w:smartTag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634B33" w:rsidRPr="00634B33" w:rsidRDefault="00634B33" w:rsidP="00C7475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 складировать (допускать складирование) бытов</w:t>
      </w:r>
      <w:r w:rsidR="006D19B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ых отходов, металлического лома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 прилегающей к гаражам территории;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Каждый блок гаражей должен иметь номерной знак в соответствии с присвоенным адресом.</w:t>
      </w:r>
    </w:p>
    <w:p w:rsidR="00634B33" w:rsidRPr="00634B33" w:rsidRDefault="000F628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Гаражные кооперативы и гаражные площадки должны иметь контейнера для сбора мусора. Вывоз и утилизация мусора должны осуществляться за счет владельцев гаражей на договорной основе со специализированным предприятием.</w:t>
      </w:r>
    </w:p>
    <w:p w:rsidR="00634B33" w:rsidRPr="00634B33" w:rsidRDefault="009A4466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16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Расклейка газет, плакатов, афиш, объявлений и рекламных проспектов разрешается только на специально установленных щитах или </w:t>
      </w:r>
      <w:r w:rsidR="00DF23F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информационных досках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9A4466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Окраску каменных, железобетонных и металлических оград, опор фонарей уличного освещения, трансформаторных будок производить не реже 1 раза в 2 года, а ремонт </w:t>
      </w:r>
      <w:r w:rsidR="00CD1A6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–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CD1A6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случаях их поломки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</w:p>
    <w:p w:rsidR="00634B33" w:rsidRPr="00634B33" w:rsidRDefault="004603ED" w:rsidP="000F62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4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. Производство работ при строительстве или ремонте инженерных коммуникаций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Настоящий раздел обязателен для всех юридических и физических лиц (в том числе индивидуальных предпринимателей), ведущих на территории муниципального образования проектирование, строительство, реконструкцию, ремонт и эксплуатацию инженерных коммуникаций, транспортных сетей и объектов внешнего благоустройства.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Строительство, реконструкция и ремонт инженерных коммуникаций осуществляется только при наличии </w:t>
      </w:r>
      <w:r w:rsidR="003C4F0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разрешения на осуществление земляных работ</w:t>
      </w:r>
      <w:r w:rsidR="00667DD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(далее – Разрешение)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выданного </w:t>
      </w:r>
      <w:r w:rsidR="003C4F0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дминистрацией на основании разрешения на строительство, реконструкцию и ремонт инженерных коммуникаций.</w:t>
      </w:r>
    </w:p>
    <w:p w:rsidR="00667DDB" w:rsidRPr="00667DDB" w:rsidRDefault="00667DDB" w:rsidP="00667D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Предоставление, продление, переоформление, закрытие и аннулирование Разрешения осуществляется в порядке, установленном решением Совета Новокусковского сельского поселения от </w:t>
      </w:r>
      <w:r w:rsidR="00BA117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05.09.2017 № 258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«</w:t>
      </w:r>
      <w:r w:rsidRPr="00667DD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 утверждении порядка предоставления разрешения на осуществление земляных работ на территории Новокусковского сельского поселения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».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3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цел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ью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исключения возможного разрытия вновь построенных дорог или отремонтированных дорог, площадей и тротуаров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се организации и частные застройщики, у которых в предстоящем году должны осуществляться работы по строительству или реконструкции (подрядным или хозяйственным способом) подземных сетей и инженерных коммуникаций, обязаны в срок до 1 сентября предшествующего года строительства подать в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дминистрацию плановые заявки с приложением чертежей трасс, намечаемых к прокладке или реконструкции.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Самовольное разрытие улиц и площадей запрещается. 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До начала производства земляных работ необходимо: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выставить дорожные знаки, обеспечивающие безопасность движения транспорта и пешеходов в любое время суток, оградить место раскопок;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темное время суток обозначить ограждение красными световыми сигналами;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вывесить на ограждении таблички с названием организации, производящей работы, фамилию, имя, отчество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(последнее – при наличии)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лица ответственного за производство работ, и срок окончания работ;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снять и буртовать растительный слой грунта;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осуществить перенос или в и</w:t>
      </w:r>
      <w:r w:rsidR="004603E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сключительных случаях снос зелё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ных насаждений.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производстве земляных работ лицо их осуществляющее обязано: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организовать подъезды и подходы ко всем близлежащим зданиям и сооружениям;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</w:r>
      <w:r w:rsid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устроить через траншеи надлежащей прочности мостики с ограждением;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</w:r>
      <w:r w:rsid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вывозить грунт, вынутый из траншеи и непригодный для обратной засыпки в отведенные для этих целей места;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</w:r>
      <w:r w:rsid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складировать пригодный для засыпки грунт в соответствии со схемой.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</w:t>
      </w:r>
      <w:r w:rsidR="000F6283" w:rsidRPr="000F628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производстве земляных работ запрещается: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заваливать строительными материалами зеленые насаждения, крышки люков, колодцев, водосточных решеток;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вырубка деревьев, кустарников без разрешения </w:t>
      </w:r>
      <w:r w:rsidR="000E4D61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Ад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министрации;</w:t>
      </w:r>
    </w:p>
    <w:p w:rsidR="00634B33" w:rsidRPr="00634B33" w:rsidRDefault="000F6283" w:rsidP="00C4413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устройство временных отвалов снятого асфальта и мусора.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</w:t>
      </w:r>
      <w:r w:rsidR="000F6283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Ширина траншеи должна быть минимальной, не превышающей требования СНиП и технических условий на подземные прокладки (СНиП 3-02.01-87, СНиП 2.07.01-89).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Ответственность за сохранность существующих инженерных сетей, зеленых насаждений несет лицо, на которое оформлен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 Разрешение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 случае повреждения коммуникаций, они должны быть немедленно восстановлены за счет средств ответственного за раскопки лица.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Восстановление дорожных одежд, зеленых насаждений и наземных сооружений производится лицом, ответственным за проведение раскопок в сроки, указанные в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Разрешении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 случае невозможности восстановления асфальтобетонных покрытий, допускается их замена на сборные покрытия из дорожных плит и тротуарной плитки по согласованию с органами архитектуры и Администрацией.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10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Ответственность за просадки или деформацию восстановленного твердого покрытия несет лицо, ответственное за проведение раскопок.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11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Переход подземных коммуникаций через улиц</w:t>
      </w:r>
      <w:r w:rsid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 открытым способом допускается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только на неблагоустроенных улицах. На участках дорог с твердым покрытием, исключительно в случаях, когда не возможна прокладка путем прокола.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12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нарушении настоящих Правил, а также требований, установленных проектом строительства, по ходатайству надзорных органов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Разрешение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изымается. Повторн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ое Разрешение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выдаётся только после устранения выявленных недостатков.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13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 истечении намеченного в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Разрешении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срока начала и окончания работ, он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теряет силу и уже не может служить основанием для производства работ. Производство раскопок по просроченным </w:t>
      </w:r>
      <w:r w:rsidR="00C4413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Разрешениям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расценивается как самовольное действие.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Lucida Sans Unicode" w:hAnsi="Arial" w:cs="Tahoma"/>
          <w:bCs/>
          <w:color w:val="000000"/>
          <w:sz w:val="24"/>
          <w:szCs w:val="24"/>
          <w:lang w:eastAsia="ru-RU" w:bidi="ru-RU"/>
        </w:rPr>
      </w:pPr>
    </w:p>
    <w:p w:rsidR="00634B33" w:rsidRPr="00634B33" w:rsidRDefault="004603ED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5</w:t>
      </w:r>
      <w:r w:rsidR="00634B33" w:rsidRPr="00634B33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. Содержание объектов зеленого хозяйства, содержание зеленых насаждений</w:t>
      </w:r>
    </w:p>
    <w:p w:rsidR="00634B33" w:rsidRPr="00634B33" w:rsidRDefault="00634B33" w:rsidP="00634B3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634B33" w:rsidRPr="00634B33" w:rsidRDefault="00CF7FF2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 функциональному назначению все зеленые насаждения (кроме городских лесов) делятся на три группы: общего пользования, ограниченного пользования и специального назначения.</w:t>
      </w:r>
    </w:p>
    <w:p w:rsidR="00FB7995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К насаждениям</w:t>
      </w:r>
      <w:r w:rsid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общего пользования относятся зеленые насаждения, находящиеся на территории жилых кварталов и групп домов, лесопарков, лугопарков, а также насаждения вдоль </w:t>
      </w:r>
      <w:r w:rsid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улиц и транспортных магистралей;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ограниченного пользования относятся зеленые насаждения, находящиеся на всех остальных озелененных территориях, расположенных внутри жилой и промышленной зоны: в жилых кварталах, на приусадебных участках, на участках школ, больниц, детских учреждений, учебных заведений, спортивных сооружений, а также на терр</w:t>
      </w:r>
      <w:r w:rsid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итории промышленных предприятий;</w:t>
      </w:r>
    </w:p>
    <w:p w:rsidR="00634B33" w:rsidRPr="00634B33" w:rsidRDefault="00634B33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специального назначения относятся зеленые насаждения, находящиеся на территории защитных полос, санитарно-защитных и водоохранных зон, кладбищ.</w:t>
      </w:r>
    </w:p>
    <w:p w:rsidR="00634B33" w:rsidRPr="00FB7995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Обязанности организаций, граждан, индивидуальных предпринимателей по содержанию зеленых насаждений, объектов зеленого хозяйс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тва: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Обязанности по содержанию объектов зеленого хозяйства возлагается на физических, юридических лиц, индивидуальных предпринимателей на балансе во владении которых находятся данные объекты.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Владельцы зеленых насаждений обязаны производить предусмотренные настоящими Правилами работы собственными силами и средствами или с привлечением специализированной организации на договорной основе.  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Обязанности по содержанию зеленых насаждений возлагаются: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улицах - на организации по благоустройству и другие организации, имеющие зеленые насаждения на своем балансе;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улицах перед строениями, до проезжей части, в</w:t>
      </w:r>
      <w:r w:rsidR="00CD1A68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 внутриквартальных территориях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на балансодержателей, арендаторов и иных владельцев жилых, общественных, промышленных зданий и сооружений;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территориях организаций, принадлежащих им на праве собственности или ином вещном праве, а также на прилегающих к ним участках и санитарно-защитных зонах - на эти организации;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территориях, отведенных под будущую застройку - на лиц, которым отведены земельные участки;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пустырях, по берегам водоемов и рек - на прилегающие или расположенные в данном районе предприятия, организации, жилищные организации по решению Администрации;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на территориях домовладений, принадлежащим гражданам на праве собственности - на собственников домов (уполномоченных ими лиц). 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Правила содержания объектов зеленого хозяйства, зеленых насаждений включают в себя: правила ухода за зелеными насаждениями; правила уборки объектов зеленого хозяйства и ухода за оборудованием, находящимся на их территории; правила проведения текущего и капитального ремонта объектов зеленого хозяйства; установленные ограничения и запреты, порядок производства строительных работ на территории объектов зеленого хозяйства.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 работам по уходу</w:t>
      </w:r>
      <w:r w:rsid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 зелеными насаждениями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относятся заранее планируемые лесо - агротехнические и профилактические мероприятия, а также непредвиденные аварийные работы, выполняемые в срочном порядке. Технологические процессы работ по уходу должны обеспечивать сохранность, долговечность и высокое качество зеленых насаждений.</w:t>
      </w:r>
    </w:p>
    <w:p w:rsidR="00634B33" w:rsidRPr="00FB7995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5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Правила ух</w:t>
      </w:r>
      <w:r w:rsidR="00FB7995"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ода за деревьями и кустарниками: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Уход за деревьями и кустарниками должен осуществляться в течение всего года и включает в себя: 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обрезку и формирование кроны, обрезку сухих сучьев;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стрижку живых изгородей;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вырубку сухостойных и больных деревьев, корчевку пней;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уборку мусора, срезанных веток, опавших листьев;</w:t>
      </w:r>
    </w:p>
    <w:p w:rsidR="00634B33" w:rsidRPr="00634B33" w:rsidRDefault="00634B33" w:rsidP="00CD1A6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побелку стволов деревьев и кустарника.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10CA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летнее время в сухую погоду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поливать деревья, кустарники и живые изгороди.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Дупла и механические повреждения на деревьях лечить (заделывать и закрашивать масляной краской).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Для роста и правильного развития дерева осуществлять уход за кроной, который производится на протяжении всей жизни растения. Обрезка деревьев осуществляется специализированными организациями и предприятиями.  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уходе за деревьями применяют три вида обрезки: формировочную, санитарную и омолаживающую.</w:t>
      </w:r>
    </w:p>
    <w:p w:rsidR="00634B33" w:rsidRPr="00634B33" w:rsidRDefault="00FB7995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FB799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Живые из</w:t>
      </w:r>
      <w:r w:rsidR="00DB1BD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городи и бордюры из кустарника 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стричь для усиления побегов, увеличения густоты кроны и поддержания заданной формы.</w:t>
      </w:r>
    </w:p>
    <w:p w:rsidR="00634B33" w:rsidRPr="000C612B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Правила ухода за газонами и цветниками, дорожками и площа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дками с зеленой растительностью: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К уходу за газонами относится полив, борьба с сорняками, стрижка, поверхностное удобрение, применение физиологически активных регуляторов роста и другие приемы механической обработки и ремонта газонной дернины.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Уход за цветниками заключается в удобрении, рыхлении, прополке сорняков, мульчировании, подвязке, удалении отцветших цветков, соцветий и отмерших стеблей.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летнее время в сухую погоду поливать газоны, цветники, дорожки и площадки с зеленой растительностью. Полив должен производиться в вечерние или ранние утренние часы.</w:t>
      </w:r>
    </w:p>
    <w:p w:rsidR="00634B33" w:rsidRPr="000C612B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Правила уборки объектов зеленого хозяйства и ухода за оборудованием, находящимся на их территории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Организации, физические лица, индивидуальные предприниматели, имеющие на своем балансе объекты зеленого хозяйства, обязаны:</w:t>
      </w:r>
    </w:p>
    <w:p w:rsidR="000C612B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содержать в исправном состоянии садово-парковые сооружения и оборудование, 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иметь скаме</w:t>
      </w:r>
      <w:r w:rsidR="00DB1BD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йки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проводить их ремонт и покраску;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расставлять урн</w:t>
      </w:r>
      <w:r w:rsidR="00DD7B8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производить их выборку; при определении числа урн исходить из расчета - одна урна на 800 </w:t>
      </w:r>
      <w:r w:rsidR="00610CAF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кв. 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площади.  </w:t>
      </w:r>
    </w:p>
    <w:p w:rsidR="00634B33" w:rsidRPr="000C612B" w:rsidRDefault="00853348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="00634B33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Инвентаризация зеленых насаждений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Инвентаризация зеленых насаждений проводится с целью получения данных о количестве и характере насаждений для использования при дальнейшем развитии зеленого строительства, восстановлении, реконструкции и эксплуатации объектов зеленого хозяйства и должна проводиться: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ежегодная - по состоянию на 1 ноября;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полная - один раз в 5 лет.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Материалы, полученные в результате инвентаризации и оценки зеленых насаждений, являются основными исходными данными для ежегодного планирования и организации работ по содержанию насаждений.</w:t>
      </w:r>
    </w:p>
    <w:p w:rsidR="00634B33" w:rsidRPr="000C612B" w:rsidRDefault="00853348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 территории объектов зеленых насаждений</w:t>
      </w:r>
      <w:r w:rsidR="00634B33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запрещается: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проводить складирование любых материалов, мусора, загрязненного снега и льда;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осуществлять в зеленых зонах проезд и стоянку транспортных средств, кроме мест, специально оборудованных и отведенных для этих целей;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устраивать игры на газонах, кататься на коньках и санках, за исключением мест, отведенных и оборудованных для этих целей;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разжигать костры, сжигать мусор, листву;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подвешивать на деревьях гамаки, качели, веревки для сушки белья, прикреплять рекламные объекты, электропровода и другие предметы;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добывать из деревьев сок, смолу, делать надрезы, надписи, прибивать средства наружной рекламы и наносить другие механические повреждения;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рвать цветы, ломать деревья и кустарники;</w:t>
      </w:r>
    </w:p>
    <w:p w:rsid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пасти и выгуливать домашних </w:t>
      </w:r>
      <w:r w:rsidR="00DB1BD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и сельскохозяйственных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животных.</w:t>
      </w:r>
    </w:p>
    <w:p w:rsidR="00182260" w:rsidRDefault="00182260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строительные и ремонтные работы без ограждения насаждений щитами, гарантирующими защиту их от повреждений.</w:t>
      </w:r>
    </w:p>
    <w:p w:rsidR="00634B33" w:rsidRPr="000C612B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4A3ABA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Порядок производства строительных работ в зоне зеленых насаждений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:</w:t>
      </w:r>
    </w:p>
    <w:p w:rsidR="00634B33" w:rsidRPr="00634B33" w:rsidRDefault="000C612B" w:rsidP="004603E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производстве строительных работ лица, осуществляющие работы, обязаны: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ограждать деревья, находящиеся на территории строительства в соответствии со СНиП;</w:t>
      </w:r>
    </w:p>
    <w:p w:rsidR="00634B33" w:rsidRPr="00634B33" w:rsidRDefault="00634B33" w:rsidP="00DB1BD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при производстве замощений и асфальтирования проездов, площадей, дворов, тротуаров оставлять вокруг дерева свободные пространства диаметром не менее </w:t>
      </w:r>
      <w:smartTag w:uri="urn:schemas-microsoft-com:office:smarttags" w:element="metricconverter">
        <w:smartTagPr>
          <w:attr w:name="ProductID" w:val="2 м"/>
        </w:smartTagPr>
        <w:r w:rsidRPr="00634B33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2 м</w:t>
        </w:r>
      </w:smartTag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 последующей установкой железобетонной решетки или другого покрытия.</w:t>
      </w:r>
    </w:p>
    <w:p w:rsidR="004A3ABA" w:rsidRDefault="004A3ABA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634B33" w:rsidRPr="00634B33" w:rsidRDefault="004603ED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6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. Содержание и эксплуатация сетей наружного освещения</w:t>
      </w:r>
    </w:p>
    <w:p w:rsidR="00634B33" w:rsidRPr="00634B33" w:rsidRDefault="00634B33" w:rsidP="00634B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634B33" w:rsidRPr="00634B33" w:rsidRDefault="000C612B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</w:t>
      </w:r>
      <w:r w:rsidR="00634B33"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Сети уличного освещения и контактные сети должны содержаться в исправном состоянии, не допускается их эксплуатация при наличии обрывов проводов, повреждение опор, изоляторов.</w:t>
      </w:r>
    </w:p>
    <w:p w:rsidR="00634B33" w:rsidRPr="00634B33" w:rsidRDefault="00634B33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967C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Специализированное п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редприятие</w:t>
      </w:r>
      <w:r w:rsidR="00EF538B" w:rsidRPr="00EF538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</w:t>
      </w:r>
      <w:r w:rsidR="00967CF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осуществляющее соответствующую деятельность согласно требований действующего законодательства</w:t>
      </w:r>
      <w:r w:rsidR="00EF538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обязано:</w:t>
      </w:r>
    </w:p>
    <w:p w:rsidR="00634B33" w:rsidRPr="00634B33" w:rsidRDefault="00634B33" w:rsidP="00EF538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обеспечить надлежащее освещение в вечернее и ночное время улиц, площадей и мостов, согласно режиму работы, утвержденному Администрацией;</w:t>
      </w:r>
    </w:p>
    <w:p w:rsidR="00634B33" w:rsidRPr="00634B33" w:rsidRDefault="00634B33" w:rsidP="00EF538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замену перегоревших ламп, разрушенных опор, разбитой арматуры, ремонт установок уличного освещения.</w:t>
      </w:r>
    </w:p>
    <w:p w:rsidR="00634B33" w:rsidRPr="00634B33" w:rsidRDefault="00634B33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При строительстве и реконструкции дорог, площадей, </w:t>
      </w:r>
      <w:r w:rsidR="004A3AB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жилых дом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ов, общественных зданий все застройщики обязаны:</w:t>
      </w:r>
    </w:p>
    <w:p w:rsidR="00634B33" w:rsidRPr="00634B33" w:rsidRDefault="00634B33" w:rsidP="00DB1B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согласовать производство всех видов работ в зоне расположения сетей наружного освещения </w:t>
      </w:r>
      <w:r w:rsid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соответствии с требованиями действующего законодательства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634B33" w:rsidRPr="00634B33" w:rsidRDefault="00634B33" w:rsidP="00DB1B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работы по переносу опор или изменению габаритов воздушных линий электропередач, перекладке кабельных линий, защиты их от механических повреждений, а также восстановление временно демонтированного наружного освещения выполнять за свой счет.</w:t>
      </w:r>
    </w:p>
    <w:p w:rsidR="00634B33" w:rsidRPr="00634B33" w:rsidRDefault="00634B33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Включение и отключение наружного освещения улиц, дорог, площадей, территорий микрорайонов и других освещаемых объектов производится в соответствии с графиком включения и отключения наружного освещения, утвержденным Администрацией.</w:t>
      </w:r>
    </w:p>
    <w:p w:rsidR="004A3ABA" w:rsidRDefault="004A3ABA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634B33" w:rsidRPr="00634B33" w:rsidRDefault="004A3ABA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7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. Размещение и эксплуатация объектов наружной рекламы</w:t>
      </w:r>
    </w:p>
    <w:p w:rsidR="00634B33" w:rsidRPr="00634B33" w:rsidRDefault="00634B33" w:rsidP="00634B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634B33" w:rsidRPr="00634B33" w:rsidRDefault="00634B33" w:rsidP="004603E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="000C612B" w:rsidRPr="000C612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Содержание объектов наружной рекламы осуществляется в соответствии с </w:t>
      </w:r>
      <w:r w:rsid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требованиями действующего законодательства</w:t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634B33" w:rsidRPr="00634B33" w:rsidRDefault="00634B33" w:rsidP="00634B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293115" w:rsidRPr="00293115" w:rsidRDefault="004A3ABA" w:rsidP="00293115">
      <w:pPr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>8</w:t>
      </w:r>
      <w:r w:rsidR="00634B33" w:rsidRPr="00634B3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. </w:t>
      </w:r>
      <w:r w:rsidR="00293115" w:rsidRPr="00293115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Содержание и эксплуатация водоразборных колонок</w:t>
      </w:r>
    </w:p>
    <w:p w:rsidR="00293115" w:rsidRPr="00293115" w:rsidRDefault="00293115" w:rsidP="00293115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Эксплуатацию и содержание в санитарно-техническом состоянии водоразборных колонок осуществляется организациями, учреждениями, в чьей собственности находятся водоразборные колонки.</w:t>
      </w:r>
    </w:p>
    <w:p w:rsidR="00293115" w:rsidRPr="00293115" w:rsidRDefault="00293115" w:rsidP="007E0251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="007E0251" w:rsidRPr="007E0251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Руководители организаций, учреждений, в собственности которых находятся </w:t>
      </w: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водоразборные колонки должны обеспечить:</w:t>
      </w:r>
    </w:p>
    <w:p w:rsidR="00293115" w:rsidRPr="00293115" w:rsidRDefault="00293115" w:rsidP="007E0251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очистку водоразборных колонок от мусора, снега;</w:t>
      </w:r>
    </w:p>
    <w:p w:rsidR="00293115" w:rsidRPr="00293115" w:rsidRDefault="00293115" w:rsidP="007E0251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скол льда и наледи с водоразборных колонок;</w:t>
      </w:r>
    </w:p>
    <w:p w:rsidR="00293115" w:rsidRPr="00293115" w:rsidRDefault="00293115" w:rsidP="007E0251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ремонт конструкции, утепляющей водоразборную колонку;</w:t>
      </w:r>
    </w:p>
    <w:p w:rsidR="00293115" w:rsidRPr="00293115" w:rsidRDefault="00293115" w:rsidP="007E02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29311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безопасный подход к водоразборным колонкам.</w:t>
      </w:r>
    </w:p>
    <w:p w:rsidR="00293115" w:rsidRDefault="00293115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634B33" w:rsidRDefault="007E0251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9. </w:t>
      </w:r>
      <w:r w:rsidR="00634B33" w:rsidRPr="00634B3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>Содержание домашних и сельскохозяйственных животных на территории муниципального образования «</w:t>
      </w:r>
      <w:r w:rsidR="008C4BE9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>Новокусковское сельское</w:t>
      </w:r>
      <w:r w:rsidR="00634B33" w:rsidRPr="00634B3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поселение»</w:t>
      </w:r>
    </w:p>
    <w:p w:rsidR="004A3ABA" w:rsidRPr="00634B33" w:rsidRDefault="004A3ABA" w:rsidP="00634B3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1A7E4E" w:rsidRDefault="00E46F0F" w:rsidP="001D39A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1</w:t>
      </w:r>
      <w:r w:rsidR="000C612B"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)</w:t>
      </w:r>
      <w:r w:rsidR="00634B33" w:rsidRPr="00634B3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1A7E4E" w:rsidRPr="00E46F0F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Содержание домашних животных на территории муниципального образования «Новокусковское сельское поселение»</w:t>
      </w:r>
      <w:r w:rsid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, осуществляется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в порядке</w:t>
      </w:r>
      <w:r w:rsidR="005C50C2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, 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установленном</w:t>
      </w:r>
      <w:r w:rsidR="001A7E4E" w:rsidRPr="00E46F0F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Зак</w:t>
      </w:r>
      <w:r w:rsid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оном Томской области</w:t>
      </w:r>
      <w:r w:rsidR="001A7E4E" w:rsidRPr="00E46F0F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5C50C2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от 13</w:t>
      </w:r>
      <w:r w:rsidR="00BA117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августа </w:t>
      </w:r>
      <w:r w:rsidR="005C50C2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2010</w:t>
      </w:r>
      <w:r w:rsidR="00BA117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года</w:t>
      </w:r>
      <w:r w:rsidR="005C50C2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№ 154-ОЗ «О содержании собак и кошек в Томской области</w:t>
      </w:r>
      <w:r w:rsid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».</w:t>
      </w:r>
    </w:p>
    <w:p w:rsidR="002809F3" w:rsidRPr="002809F3" w:rsidRDefault="002809F3" w:rsidP="001D39A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2</w:t>
      </w:r>
      <w:r w:rsidR="000C612B"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)</w:t>
      </w:r>
      <w:r w:rsidRPr="002809F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Требования, предъявляемые к содержанию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сельскохозяйственных животных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:</w:t>
      </w:r>
      <w:r w:rsidRPr="002809F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  </w:t>
      </w:r>
    </w:p>
    <w:p w:rsidR="002809F3" w:rsidRPr="002809F3" w:rsidRDefault="000C612B" w:rsidP="001D39A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а)</w:t>
      </w:r>
      <w:r w:rsidR="002809F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Владельцы </w:t>
      </w:r>
      <w:r w:rsid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сельскохозяйственных животных</w:t>
      </w:r>
      <w:r w:rsidR="002809F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обязаны предотвращать опа</w:t>
      </w:r>
      <w:r w:rsid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сное воздействие своих животных</w:t>
      </w:r>
      <w:r w:rsidR="002809F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на</w:t>
      </w:r>
      <w:r w:rsidR="002809F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людей, а также обеспечить тишину 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BA1173" w:rsidRDefault="000C612B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б)</w:t>
      </w:r>
      <w:r w:rsidR="002809F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BA117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Выпас сельскохозяйственных животных осуществляется на специально отведенных Администрацией Новокусковского сельского поселения местах выпаса под наблюдением владельца или уполномоченного им лица.</w:t>
      </w:r>
    </w:p>
    <w:p w:rsidR="002809F3" w:rsidRPr="002809F3" w:rsidRDefault="000C612B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0C612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в)</w:t>
      </w:r>
      <w:r w:rsidR="002809F3"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Запрещается: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содержать 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сельскохозяйственных животных 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в помещениях, не отвечающих санитарно-техн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ическим требованиям, выпускать 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на улицы, площади, скверы и парки;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передвижение сельскохозяйственных животных на территории Новокусковского сельского поселения без сопровождающих лиц;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выпас 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сельскохозяйственных 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животных в не предназначенных для этих целей местах;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оставлять на дороге животных без надзора.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7A5828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3</w:t>
      </w:r>
      <w:r w:rsidR="007A5828" w:rsidRPr="007A5828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)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Отлов безнадзорных 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сельскохозяйственных 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животных осуществляется специализированными организациями</w:t>
      </w:r>
      <w:r w:rsidR="007E0251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в соответствии с требованиями действующего законодательства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по договорам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с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Администрацией Новокусковского сельского поселения в пределах средств, предусмотренных в местном бюджете на эти цели.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7A5828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4</w:t>
      </w:r>
      <w:r w:rsidR="007A5828" w:rsidRPr="007A5828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)</w:t>
      </w:r>
      <w:r w:rsidRPr="002809F3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Владельцы 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сельскохозяйственных животных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 обязаны: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содержать скот и птицу в соответствии с их биологическими особенностями, гуманно обращаться с ними, не оставлять без присмотра, пищи и воды, не избивать и в случае их заболевания вовремя прибегать к ветеринарной помощи;</w:t>
      </w:r>
    </w:p>
    <w:p w:rsidR="002809F3" w:rsidRPr="002809F3" w:rsidRDefault="002809F3" w:rsidP="00017FD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поддерживать помещения, где содерж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а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 xml:space="preserve">тся 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сельскохозяйственные животные</w:t>
      </w:r>
      <w:r w:rsidRPr="002809F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, а также п</w:t>
      </w:r>
      <w:r w:rsidR="00BA1173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рилегающую территорию в чистоте.</w:t>
      </w:r>
    </w:p>
    <w:p w:rsidR="002809F3" w:rsidRPr="002809F3" w:rsidRDefault="002809F3" w:rsidP="002809F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634B33" w:rsidRPr="00491200" w:rsidRDefault="00DB56CC" w:rsidP="007A5828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10</w:t>
      </w:r>
      <w:r w:rsidR="00634B33" w:rsidRPr="00491200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.</w:t>
      </w:r>
      <w:r w:rsidR="00634B33" w:rsidRPr="00491200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634B33" w:rsidRPr="00491200">
        <w:rPr>
          <w:rFonts w:ascii="Times New Roman" w:eastAsia="Calibri" w:hAnsi="Times New Roman" w:cs="Times New Roman"/>
          <w:b/>
          <w:bCs/>
          <w:sz w:val="24"/>
          <w:szCs w:val="24"/>
        </w:rPr>
        <w:t>Особые требования к доступности городской среды</w:t>
      </w:r>
    </w:p>
    <w:p w:rsidR="00634B33" w:rsidRPr="00491200" w:rsidRDefault="00634B33" w:rsidP="0063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34B33" w:rsidRPr="00634B33" w:rsidRDefault="00634B33" w:rsidP="00460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A5828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7A5828" w:rsidRPr="007A5828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634B33">
        <w:rPr>
          <w:rFonts w:ascii="Times New Roman" w:eastAsia="Calibri" w:hAnsi="Times New Roman" w:cs="Times New Roman"/>
          <w:bCs/>
          <w:sz w:val="24"/>
          <w:szCs w:val="24"/>
        </w:rPr>
        <w:t xml:space="preserve"> При разработке проектов планировки и застройки территории муниципального образования, формировании жилых и рекреационных зон, проектов реконструкции и строительства дорог и других объектов транспортной инфраструктуры, зданий, сооружений и других объектов социальной инфраструктуры (лечебно-профилактических, торговых, культурно-зрелищных, транспортного обслуживания и других учреждений) необходимо учитывать потребности инвалидов и других маломобильных групп населения.</w:t>
      </w:r>
    </w:p>
    <w:p w:rsidR="00634B33" w:rsidRPr="00634B33" w:rsidRDefault="00634B33" w:rsidP="004603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A5828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7A5828" w:rsidRPr="007A5828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634B33">
        <w:rPr>
          <w:rFonts w:ascii="Times New Roman" w:eastAsia="Calibri" w:hAnsi="Times New Roman" w:cs="Times New Roman"/>
          <w:bCs/>
          <w:sz w:val="24"/>
          <w:szCs w:val="24"/>
        </w:rPr>
        <w:t xml:space="preserve"> Объекты социальной и транспортной инфраструктуры, жилые дома должны оснащаться техническими средствами для обеспечения доступа в них инвалидов и других маломобильных групп населения (пандусы, поручни, подъемники и другие приспособления, информационное оборудование для людей с ограниченными </w:t>
      </w:r>
      <w:r w:rsidRPr="00634B33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возможностями), а проезжие части, тротуары - приспосабливаться для беспрепятственного передвижения по ним инвалидов и других маломобильных групп населения (в том числе за счет изменения параметров проходов и проездов, качества поверхности путей передвижения).</w:t>
      </w:r>
    </w:p>
    <w:p w:rsidR="00634B33" w:rsidRPr="00634B33" w:rsidRDefault="00634B33" w:rsidP="00A479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A5828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7A5828" w:rsidRPr="007A5828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634B33">
        <w:rPr>
          <w:rFonts w:ascii="Times New Roman" w:eastAsia="Calibri" w:hAnsi="Times New Roman" w:cs="Times New Roman"/>
          <w:bCs/>
          <w:sz w:val="24"/>
          <w:szCs w:val="24"/>
        </w:rPr>
        <w:t xml:space="preserve"> Проектирование, строительство, установка технических средств и оборудования, способствующих передвижению инвалидов и других маломобильных групп населения, осуществляются при новом строительстве в соответствии с утвержденной проектной документацией и </w:t>
      </w:r>
      <w:r w:rsidR="00A479E7">
        <w:rPr>
          <w:rFonts w:ascii="Times New Roman" w:eastAsia="Calibri" w:hAnsi="Times New Roman" w:cs="Times New Roman"/>
          <w:bCs/>
          <w:sz w:val="24"/>
          <w:szCs w:val="24"/>
        </w:rPr>
        <w:t>требованиями действующего законодательства</w:t>
      </w:r>
      <w:r w:rsidRPr="00634B33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4603ED" w:rsidRPr="00634B33" w:rsidRDefault="004603ED" w:rsidP="0063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34B33" w:rsidRDefault="004141A8" w:rsidP="00634B33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1</w:t>
      </w:r>
      <w:r w:rsidR="00DB56C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.</w:t>
      </w:r>
      <w:r w:rsidR="00634B33" w:rsidRPr="00634B33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Порядок и механизмы общественного участия в принятии решений и реализации проектов комплексного благоустройства территорий и развития городской среды</w:t>
      </w:r>
    </w:p>
    <w:p w:rsidR="008E629C" w:rsidRPr="00634B33" w:rsidRDefault="008E629C" w:rsidP="00634B33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Arial" w:eastAsia="Lucida Sans Unicode" w:hAnsi="Arial" w:cs="Tahoma"/>
          <w:sz w:val="24"/>
          <w:szCs w:val="28"/>
          <w:lang w:eastAsia="ru-RU" w:bidi="ru-RU"/>
        </w:rPr>
      </w:pPr>
    </w:p>
    <w:p w:rsidR="00634B33" w:rsidRPr="00634B33" w:rsidRDefault="00634B33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7A5828"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Принципы ор</w:t>
      </w:r>
      <w:r w:rsidR="00017FDD"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ганизации общественного участия:</w:t>
      </w:r>
    </w:p>
    <w:p w:rsidR="00634B33" w:rsidRPr="00634B33" w:rsidRDefault="00017FDD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аиболее полное включение всех заинтересованных сторон, на выявление их истинных интересов и ценностей, их отражение в проектировании любых городских изменений, на достижение согласия по целям и планам реализации проектов, на мобилизацию и объединение всех субъектов городской жизни вокруг проектов реализующих стратегию развития территории.</w:t>
      </w:r>
    </w:p>
    <w:p w:rsidR="00634B33" w:rsidRPr="00634B33" w:rsidRDefault="00017FDD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рганизация открытого обсуждения проектов благоустройства территорий на этапе формулирования задач проекта и по итогам каждого из этапов проектирования.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ринятие всех решений, касающихся благоустройства и развития территорий, принимаются открыто и гласно, с учетом мнения жителей соответствующих территорий и всех субъектов городской жизни.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беспечение свободного доступа в сети «Интернет» к основной проектной и конкурсной документации, а также обеспечение видеозаписей публичных обсуждений проектов благоустройства и их размещение на специализированных муниципальных ресурсах. Обеспечение возможности публичного комментирования и обсуждения материалов проектов.</w:t>
      </w:r>
    </w:p>
    <w:p w:rsidR="00634B33" w:rsidRPr="00634B33" w:rsidRDefault="00634B33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7A5828"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Формы общественного соучастия</w:t>
      </w:r>
      <w:r w:rsidR="0035396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34B33" w:rsidRPr="00634B33" w:rsidRDefault="007A5828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а)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осуществления участия граждан в процессе принятия решений и реализации проектов комплексного благоустройства используются следующие форматы: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овместное определение целей и задач по развитию территории, инвентаризация проблем и потенциалов среды;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пределение основных видов активностей, функциональных зон и их взаимного расположения на выбранной территории;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онсультации в выборе типов покрытий, с учетом функционального зонирования территории;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онсультации по предполагаемым типам озеленения;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онсультации по предполагаемым типам освещения и осветительного оборудования;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частие в разработке проекта, обсуждение решений с архитекторами, проектировщиками и другими профильными специалистами;</w:t>
      </w:r>
    </w:p>
    <w:p w:rsidR="00634B33" w:rsidRPr="00634B33" w:rsidRDefault="00634B33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539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5396F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35396F">
        <w:rPr>
          <w:rFonts w:ascii="Times New Roman" w:eastAsia="Times New Roman" w:hAnsi="Times New Roman" w:cs="Times New Roman"/>
          <w:sz w:val="24"/>
          <w:szCs w:val="24"/>
          <w:lang w:eastAsia="ar-SA"/>
        </w:rPr>
        <w:t>огласование</w:t>
      </w:r>
      <w:r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 формирование рабочей группы, общественного совета проекта, либо наблюдательного совета проекта);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территории).</w:t>
      </w:r>
    </w:p>
    <w:p w:rsidR="00634B33" w:rsidRPr="00634B33" w:rsidRDefault="007A5828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б)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реализации проектов необходимо обеспечить информирование общественности о планирующихся изменениях и возможности участия в этом процессе.</w:t>
      </w:r>
    </w:p>
    <w:p w:rsidR="00634B33" w:rsidRPr="00634B33" w:rsidRDefault="007A5828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в)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Информирование может осуществляться, но не ограничивается: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созданием единого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информационного интернет - ресурса (сайта или приложения) который будет решать задачи по сбору информации, обеспечению «онлайн» участия и регулярном информировании о ходе реализации проектов по благоустройству, с публикацией фото, видео и текстовых отчетов по итогам проведения общественных обсуждений.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аботой с местными </w:t>
      </w:r>
      <w:r w:rsidR="005F62E7">
        <w:rPr>
          <w:rFonts w:ascii="Times New Roman" w:eastAsia="Times New Roman" w:hAnsi="Times New Roman" w:cs="Times New Roman"/>
          <w:sz w:val="24"/>
          <w:szCs w:val="24"/>
          <w:lang w:eastAsia="ar-SA"/>
        </w:rPr>
        <w:t>средствами массовой информации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, охватывающими широкий круг людей разных возрастных групп и потенциальные аудитории проекта.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ывешиванием афиш и объявлений на информационных досках в подъездах жилых домов, расположенных в непосредственной близости к проектируемому объекту, а также на специальных стендах на самом объекте; в местах притяжения и скопления людей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проектируемой территории или на ней (поликлиники, 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ома культуры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, библиотеки, спортивные центры), на площадке проведения общественных обсуждений (в зоне входной группы, на специальных информационных стендах).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нформированием местных жителей через школы и детские сады. В том числе  школьные проекты: организация конкурса рисунков. Сборы пожеланий, сочинений, макетов, проектов, распространение анкет и приглашения для родителей учащихся.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риглашением участников встречи лично, по электронной почте или по телефону.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спользованием социальных сетей и Интернет-ресурсов для обеспечения донесения информации до различных городских и профессиональных сообществ.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тановкой интерактивных стендов с устройствами для заполнения и сбора небольших анкет,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людей.</w:t>
      </w:r>
    </w:p>
    <w:p w:rsidR="00634B33" w:rsidRPr="00634B33" w:rsidRDefault="0035396F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становкой специальных информационных стендов в местах с большой проходимостью, на территории самого объекта проектирования. 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634B33" w:rsidRPr="00634B33" w:rsidRDefault="00634B33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7A5828" w:rsidRP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Механизмы общественного участия</w:t>
      </w:r>
      <w:r w:rsidR="007A5828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634B33" w:rsidRPr="00634B33" w:rsidRDefault="006D3BD5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>а)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Обсуждение проектов проходит в интерактивном формате с использованием широкого набора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 года № 212-ФЗ «Об основах общественного контроля в Российской Федерации».</w:t>
      </w:r>
    </w:p>
    <w:p w:rsidR="00634B33" w:rsidRPr="00634B33" w:rsidRDefault="006D3BD5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>б)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р</w:t>
      </w:r>
      <w:r w:rsidR="00610CAF">
        <w:rPr>
          <w:rFonts w:ascii="Times New Roman" w:eastAsia="Times New Roman" w:hAnsi="Times New Roman" w:cs="Times New Roman"/>
          <w:sz w:val="24"/>
          <w:szCs w:val="24"/>
          <w:lang w:eastAsia="ar-SA"/>
        </w:rPr>
        <w:t>еализации общественного участия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используются следующие инструменты: анкетирование, опросы, интервьюирование, картирование, работа с отдельными группами пользователей, организация проектных семинаров, проведение общественных обсуждений, школьные проекты (рисунки, сочинения, пожелания, макеты), проведение оценки эксплуатации территории.</w:t>
      </w:r>
    </w:p>
    <w:p w:rsidR="00634B33" w:rsidRPr="00634B33" w:rsidRDefault="006D3BD5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каждом этапе проектирования выбираются максимально подходящие для конкретной ситуации механизмы, они должны быть простыми и понятными для всех заинтересованных в проекте сторон.</w:t>
      </w:r>
    </w:p>
    <w:p w:rsidR="00634B33" w:rsidRPr="00634B33" w:rsidRDefault="006D3BD5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>г)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проведения общественных обсуждений выбираются общественные центры, находящиеся в зоне хорошей транспортной доступности, расположенные по соседству с объектом проектирования.</w:t>
      </w:r>
    </w:p>
    <w:p w:rsidR="00634B33" w:rsidRPr="00634B33" w:rsidRDefault="006D3BD5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>д)</w:t>
      </w:r>
      <w:r w:rsidR="00634B33"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итогам встреч, проектных семинаров и любых других форматов общественных обсуждений формируется отчет о встрече, а также видеозапись самой вс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тречи, которые 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должны быть доступны на информационных ресурсах реализуемого проекта для того, чтобы граждане могли отслеживать процесс развития проекта, а также комментировать и включаться в этот процесс на любом этапе.</w:t>
      </w:r>
    </w:p>
    <w:p w:rsidR="00634B33" w:rsidRPr="00634B33" w:rsidRDefault="006D3BD5" w:rsidP="004603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>е)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обеспечения квалифицир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ованного участия публикуется 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достоверная и актуальная информация о реализуемом проекте, результатах предпроектного исследования, а также сам проект не позднее, чем за 14 дней до проведения самого общественного обсуждения.</w:t>
      </w:r>
    </w:p>
    <w:p w:rsidR="00634B33" w:rsidRPr="00634B33" w:rsidRDefault="006D3BD5" w:rsidP="00E161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D3BD5">
        <w:rPr>
          <w:rFonts w:ascii="Times New Roman" w:eastAsia="Times New Roman" w:hAnsi="Times New Roman" w:cs="Times New Roman"/>
          <w:sz w:val="24"/>
          <w:szCs w:val="24"/>
          <w:lang w:eastAsia="ar-SA"/>
        </w:rPr>
        <w:t>ж)</w:t>
      </w:r>
      <w:r w:rsidR="00634B33"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Общественный контроль является одним из механизмов общественного участия.</w:t>
      </w:r>
    </w:p>
    <w:p w:rsidR="00634B33" w:rsidRPr="00634B33" w:rsidRDefault="00634B33" w:rsidP="00E161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Общественный контроль в области благоустройства вправе осуществлять любые заинтересованные физические и юридические лица, в том числе с использованием технических средств фото-видеофиксации.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</w:t>
      </w:r>
      <w:r w:rsidR="005F62E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контроля Администрации и (или) органы прокуратуры</w:t>
      </w:r>
      <w:r w:rsidRPr="00634B3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161EF" w:rsidRDefault="00E161EF" w:rsidP="00634B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DB56CC" w:rsidRPr="00DB56CC" w:rsidRDefault="00DB56CC" w:rsidP="008E62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B56CC">
        <w:rPr>
          <w:rFonts w:ascii="Times New Roman" w:eastAsia="Calibri" w:hAnsi="Times New Roman" w:cs="Times New Roman"/>
          <w:b/>
          <w:sz w:val="24"/>
          <w:szCs w:val="24"/>
        </w:rPr>
        <w:t xml:space="preserve">12. Общие требования к организации контроля за состоянием и эксплуатацией объектов </w:t>
      </w:r>
      <w:r>
        <w:rPr>
          <w:rFonts w:ascii="Times New Roman" w:eastAsia="Calibri" w:hAnsi="Times New Roman" w:cs="Times New Roman"/>
          <w:b/>
          <w:sz w:val="24"/>
          <w:szCs w:val="24"/>
        </w:rPr>
        <w:t>благоустройства</w:t>
      </w:r>
      <w:r w:rsidRPr="00DB56CC">
        <w:rPr>
          <w:rFonts w:ascii="Times New Roman" w:eastAsia="Calibri" w:hAnsi="Times New Roman" w:cs="Times New Roman"/>
          <w:b/>
          <w:sz w:val="24"/>
          <w:szCs w:val="24"/>
        </w:rPr>
        <w:t xml:space="preserve"> на территории муниципального образования </w:t>
      </w:r>
    </w:p>
    <w:p w:rsidR="00DB56CC" w:rsidRPr="00DB56CC" w:rsidRDefault="00DB56CC" w:rsidP="00DB56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bookmarkStart w:id="1" w:name="Par4"/>
      <w:bookmarkEnd w:id="1"/>
      <w:r w:rsidRPr="00DB56CC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DB56CC">
        <w:rPr>
          <w:rFonts w:ascii="Times New Roman" w:eastAsia="Calibri" w:hAnsi="Times New Roman" w:cs="Times New Roman"/>
          <w:sz w:val="24"/>
          <w:szCs w:val="24"/>
        </w:rPr>
        <w:t xml:space="preserve"> Контроль за соблюдением установленных настоящими Правилами и принятыми во исполнение настоящих Правил муниципальных правовых актов требований к созданию и эксплуатации (содержанию) объектов благоустройства и расположенных на них отдельных элементов благоустройства (далее - обязательные требования) осуществля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DB56CC">
        <w:rPr>
          <w:rFonts w:ascii="Times New Roman" w:eastAsia="Calibri" w:hAnsi="Times New Roman" w:cs="Times New Roman"/>
          <w:sz w:val="24"/>
          <w:szCs w:val="24"/>
        </w:rPr>
        <w:t xml:space="preserve">т </w:t>
      </w: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DB56CC">
        <w:rPr>
          <w:rFonts w:ascii="Times New Roman" w:eastAsia="Calibri" w:hAnsi="Times New Roman" w:cs="Times New Roman"/>
          <w:sz w:val="24"/>
          <w:szCs w:val="24"/>
        </w:rPr>
        <w:t>.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DB56CC" w:rsidRPr="00DB56CC" w:rsidRDefault="00DB56CC" w:rsidP="00DB56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Проведение контроля за соблюдением настоящих Правил осуществляется в форме постоянного обследования территории муниципального образования, фиксации нарушений 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обязательных требований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, установленных в ходе такого обследования, выдачи предписаний об устранении 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выявленных 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нарушений,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DB56CC" w:rsidRPr="00DB56CC" w:rsidRDefault="00DB56CC" w:rsidP="00DB56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2)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В случае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выявления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в ходе проведения обследования террито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рии муниципального образования 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нарушения настоящих Правил на месте выявленного нарушения составляется акт выявления нарушения Правил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в соответствии с приложением № </w:t>
      </w:r>
      <w:r w:rsidR="00BA1173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1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к настоящим Правилам.</w:t>
      </w:r>
    </w:p>
    <w:p w:rsidR="00057DF8" w:rsidRDefault="00057DF8" w:rsidP="00057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С</w:t>
      </w:r>
      <w:r w:rsidR="00DB56CC"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цел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ью</w:t>
      </w:r>
      <w:r w:rsidR="00DB56CC"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подтверждения нарушения настоящих Правил к акту выявления нарушения прилага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ю</w:t>
      </w:r>
      <w:r w:rsidR="00DB56CC"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тся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фотоматериалы.</w:t>
      </w:r>
    </w:p>
    <w:p w:rsidR="00DB56CC" w:rsidRPr="00DB56CC" w:rsidRDefault="00DB56CC" w:rsidP="00057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3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)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Должностное л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ицо,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уполномоченное распоряжением Администрации на 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осуществл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ение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контрол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я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за соблюдением настоящих Правил и состав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ление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акт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а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выявления нарушения Правил, принимает меры к установлению лица, нарушившего настоящие Правила, и выдает ему предписание об устранении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выявленных 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нарушений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по форме согласно приложению № </w:t>
      </w:r>
      <w:r w:rsidR="00D37F4A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2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к настоящим 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Правил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ам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, в котором 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определяет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срок исполнения предписания.</w:t>
      </w:r>
    </w:p>
    <w:p w:rsidR="00DB56CC" w:rsidRPr="00DB56CC" w:rsidRDefault="00DB56CC" w:rsidP="00057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lastRenderedPageBreak/>
        <w:t>Предписание вручается лицу, допустившему нарушение (его представителю), о чем делается отметка в предписании об устранении нарушений Правил. В случае невозможности вручения предписания лицу, допустившему нарушение (его представителю), оно с копией акта выявления нарушения Правил направляется нарушителю по почте заказным письмом с уведомлением о вручении.</w:t>
      </w:r>
    </w:p>
    <w:p w:rsidR="00DB56CC" w:rsidRPr="00DB56CC" w:rsidRDefault="00DB56CC" w:rsidP="00057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  <w:t>4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  <w:t>)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При оформлении предписания устанавливается разумный срок, необходимый для устранения нарушения со дня вручения предписания.</w:t>
      </w:r>
    </w:p>
    <w:p w:rsidR="00DB56CC" w:rsidRPr="00DB56CC" w:rsidRDefault="00DB56CC" w:rsidP="00057D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5</w:t>
      </w:r>
      <w:r w:rsidR="00057DF8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)</w:t>
      </w: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По истечении срока, установленного в предписании, в акте выявления нарушения Правил делается отметка об исполнении (неисполнении) предписания об устранении нарушений Правил, производится повторная фотофиксация.</w:t>
      </w:r>
    </w:p>
    <w:p w:rsidR="00DB56CC" w:rsidRPr="00DB56CC" w:rsidRDefault="00DB56CC" w:rsidP="008E62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DB56CC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</w:t>
      </w:r>
    </w:p>
    <w:p w:rsidR="00DB56CC" w:rsidRPr="00DB56CC" w:rsidRDefault="00DB56CC" w:rsidP="008E62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56CC">
        <w:rPr>
          <w:rFonts w:ascii="Times New Roman" w:eastAsia="Calibri" w:hAnsi="Times New Roman" w:cs="Times New Roman"/>
          <w:sz w:val="24"/>
          <w:szCs w:val="24"/>
        </w:rPr>
        <w:t>6</w:t>
      </w:r>
      <w:r w:rsidR="008E629C">
        <w:rPr>
          <w:rFonts w:ascii="Times New Roman" w:eastAsia="Calibri" w:hAnsi="Times New Roman" w:cs="Times New Roman"/>
          <w:sz w:val="24"/>
          <w:szCs w:val="24"/>
        </w:rPr>
        <w:t>)</w:t>
      </w:r>
      <w:r w:rsidRPr="00DB56CC">
        <w:rPr>
          <w:rFonts w:ascii="Times New Roman" w:eastAsia="Calibri" w:hAnsi="Times New Roman" w:cs="Times New Roman"/>
          <w:sz w:val="24"/>
          <w:szCs w:val="24"/>
        </w:rPr>
        <w:t xml:space="preserve"> При возбуждении дел об административных правонарушениях и составлении протоколов об административных правонарушениях должностные лица, уполномоченные на составление протокола об административном правонарушении, руководствуются </w:t>
      </w:r>
      <w:r w:rsidR="008E629C">
        <w:rPr>
          <w:rFonts w:ascii="Times New Roman" w:eastAsia="Calibri" w:hAnsi="Times New Roman" w:cs="Times New Roman"/>
          <w:sz w:val="24"/>
          <w:szCs w:val="24"/>
        </w:rPr>
        <w:t>требованиями действующего административного законодательства.</w:t>
      </w:r>
    </w:p>
    <w:p w:rsidR="00D37F4A" w:rsidRDefault="00D37F4A" w:rsidP="00E161E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E161EF" w:rsidRPr="00A9339F" w:rsidRDefault="00E161EF" w:rsidP="00E161E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9339F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2310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9339F">
        <w:rPr>
          <w:rFonts w:ascii="Times New Roman" w:eastAsia="Times New Roman" w:hAnsi="Times New Roman" w:cs="Times New Roman"/>
          <w:lang w:eastAsia="ru-RU"/>
        </w:rPr>
        <w:t xml:space="preserve">1 к Правилам </w:t>
      </w:r>
    </w:p>
    <w:p w:rsidR="00E161EF" w:rsidRPr="00A9339F" w:rsidRDefault="00E161EF" w:rsidP="00E161E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9339F">
        <w:rPr>
          <w:rFonts w:ascii="Times New Roman" w:eastAsia="Times New Roman" w:hAnsi="Times New Roman" w:cs="Times New Roman"/>
          <w:lang w:eastAsia="ru-RU"/>
        </w:rPr>
        <w:t xml:space="preserve">благоустройства территории </w:t>
      </w:r>
    </w:p>
    <w:p w:rsidR="00E161EF" w:rsidRPr="00A9339F" w:rsidRDefault="00E161EF" w:rsidP="00E161E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9339F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:rsidR="00E161EF" w:rsidRPr="00A9339F" w:rsidRDefault="00E161EF" w:rsidP="00E161E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A9339F">
        <w:rPr>
          <w:rFonts w:ascii="Times New Roman" w:eastAsia="Times New Roman" w:hAnsi="Times New Roman" w:cs="Times New Roman"/>
          <w:lang w:eastAsia="ru-RU"/>
        </w:rPr>
        <w:t>«Новокусковское сельское поселение»</w:t>
      </w:r>
    </w:p>
    <w:p w:rsidR="00E161EF" w:rsidRPr="00E161EF" w:rsidRDefault="00E161EF" w:rsidP="00E161EF">
      <w:pPr>
        <w:tabs>
          <w:tab w:val="left" w:pos="610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161EF" w:rsidRDefault="00E161EF" w:rsidP="00634B3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АКТ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выявления нарушения Правил благоустройства территории муниципального образования «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Новокусковское сельское</w:t>
      </w:r>
      <w:r w:rsidRPr="008E629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поселение»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Default="008E629C" w:rsidP="008E629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«___»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__________ 20__ г.                                                                             № 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Время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»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час.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»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мин.                                             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с. Ново-Кусково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Администрацией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Новокусковского сельского поселения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в лице 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(должность, </w:t>
      </w:r>
      <w:r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</w:t>
      </w:r>
    </w:p>
    <w:p w:rsid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с участием 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                     (</w:t>
      </w:r>
      <w:r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, принявшего участие)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в присутствии ___________________________________________________________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         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(наименование юридического лица, </w:t>
      </w:r>
      <w:r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представителя</w:t>
      </w:r>
      <w:r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(работника) юридического лица;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</w:t>
      </w:r>
      <w:r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фамилия, имя, отчество (последнее – при наличии) 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физического лица)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323105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выявлены в ходе обследования территории муниципального образования «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Новокусковское сельское поселение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»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следующие нарушения Правил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благоустройства территории муниципального образования «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Новокусковское сельское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поселение»:</w:t>
      </w:r>
    </w:p>
    <w:p w:rsidR="008E629C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(описание нарушений с указанием конкретной нормы Правил благоустройства территории муниципального 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lastRenderedPageBreak/>
        <w:t>образования «</w:t>
      </w:r>
      <w:r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Новокусковское сельское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поселение»)</w:t>
      </w:r>
    </w:p>
    <w:p w:rsidR="008E629C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С актом ознакомлен, копию акта получил 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(</w:t>
      </w:r>
      <w:r w:rsidR="00323105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, подпись, дата)</w:t>
      </w:r>
    </w:p>
    <w:p w:rsidR="00323105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Пометка об отказе ознакомления с актом 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                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составившего акт)</w:t>
      </w:r>
    </w:p>
    <w:p w:rsidR="00323105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 выявлении нарушения производились: 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</w:p>
    <w:p w:rsidR="00323105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  (указать действия)</w:t>
      </w:r>
    </w:p>
    <w:p w:rsidR="00323105" w:rsidRDefault="008E629C" w:rsidP="0032310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Подпись лица (лиц), составившего акт 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Пометка об исполнении (неисполнении)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предписания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 об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устранении нарушений Правил благоустройства территории муниципального образования «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Новокусковское сельское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поселение»  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Подпись лица (лиц), составившего акт ____________________________________________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323105" w:rsidRPr="00323105" w:rsidRDefault="008E629C" w:rsidP="00323105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="00323105" w:rsidRPr="00323105">
        <w:rPr>
          <w:rFonts w:ascii="Times New Roman" w:eastAsia="Lucida Sans Unicode" w:hAnsi="Times New Roman" w:cs="Times New Roman"/>
          <w:lang w:eastAsia="ru-RU" w:bidi="ru-RU"/>
        </w:rPr>
        <w:t>Приложение №</w:t>
      </w:r>
      <w:r w:rsidR="00D37F4A">
        <w:rPr>
          <w:rFonts w:ascii="Times New Roman" w:eastAsia="Lucida Sans Unicode" w:hAnsi="Times New Roman" w:cs="Times New Roman"/>
          <w:lang w:eastAsia="ru-RU" w:bidi="ru-RU"/>
        </w:rPr>
        <w:t xml:space="preserve"> 2</w:t>
      </w:r>
      <w:r w:rsidR="00323105" w:rsidRPr="00323105">
        <w:rPr>
          <w:rFonts w:ascii="Times New Roman" w:eastAsia="Lucida Sans Unicode" w:hAnsi="Times New Roman" w:cs="Times New Roman"/>
          <w:lang w:eastAsia="ru-RU" w:bidi="ru-RU"/>
        </w:rPr>
        <w:t xml:space="preserve"> к Правилам </w:t>
      </w:r>
    </w:p>
    <w:p w:rsidR="00323105" w:rsidRPr="00323105" w:rsidRDefault="00323105" w:rsidP="00323105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323105">
        <w:rPr>
          <w:rFonts w:ascii="Times New Roman" w:eastAsia="Lucida Sans Unicode" w:hAnsi="Times New Roman" w:cs="Times New Roman"/>
          <w:lang w:eastAsia="ru-RU" w:bidi="ru-RU"/>
        </w:rPr>
        <w:t xml:space="preserve">благоустройства территории </w:t>
      </w:r>
    </w:p>
    <w:p w:rsidR="00323105" w:rsidRPr="00323105" w:rsidRDefault="00323105" w:rsidP="00323105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323105">
        <w:rPr>
          <w:rFonts w:ascii="Times New Roman" w:eastAsia="Lucida Sans Unicode" w:hAnsi="Times New Roman" w:cs="Times New Roman"/>
          <w:lang w:eastAsia="ru-RU" w:bidi="ru-RU"/>
        </w:rPr>
        <w:t xml:space="preserve">муниципального образования </w:t>
      </w:r>
    </w:p>
    <w:p w:rsidR="00323105" w:rsidRPr="00323105" w:rsidRDefault="00323105" w:rsidP="00323105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323105">
        <w:rPr>
          <w:rFonts w:ascii="Times New Roman" w:eastAsia="Lucida Sans Unicode" w:hAnsi="Times New Roman" w:cs="Times New Roman"/>
          <w:lang w:eastAsia="ru-RU" w:bidi="ru-RU"/>
        </w:rPr>
        <w:t>«Новокусковское сельское поселение»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Предписание № </w:t>
      </w:r>
      <w:r w:rsidRPr="008E629C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  <w:lang w:eastAsia="ru-RU" w:bidi="ru-RU"/>
        </w:rPr>
        <w:t>_________</w:t>
      </w:r>
      <w:r w:rsidRPr="008E629C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от </w:t>
      </w:r>
      <w:r w:rsidRPr="008E629C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  <w:lang w:eastAsia="ru-RU" w:bidi="ru-RU"/>
        </w:rPr>
        <w:t>_______________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8E629C" w:rsidRPr="008E629C" w:rsidRDefault="00323105" w:rsidP="008E629C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об устранении нарушения</w:t>
      </w:r>
      <w:r w:rsidR="008E629C" w:rsidRPr="008E629C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в сфере благоустройства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</w:t>
      </w:r>
      <w:r w:rsidR="00323105" w:rsidRPr="00323105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лица/наименование организации, в адрес которых выносится предписание, паспортные данные)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323105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</w:t>
      </w:r>
      <w:r w:rsidR="008E629C" w:rsidRPr="008E629C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 xml:space="preserve"> 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(адрес, месторасположени</w:t>
      </w:r>
      <w:r w:rsidR="00323105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е</w:t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объекта благоустройства)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(описание нарушения в сфере благоустройства)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Чем нарушены: </w:t>
      </w:r>
      <w:r w:rsidRPr="008E629C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(правовая норма, положения которой нарушены)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ПРЕДПИСЫВАЮ</w:t>
      </w:r>
    </w:p>
    <w:p w:rsidR="008E629C" w:rsidRPr="008E629C" w:rsidRDefault="008E629C" w:rsidP="008E629C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(необходимые меры для устранения нарушения) 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>О результатах исполнения настоящего предписания сообщить до</w:t>
      </w:r>
      <w:r w:rsidR="00323105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 xml:space="preserve"> «</w:t>
      </w:r>
      <w:r w:rsidRPr="008E629C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>___</w:t>
      </w:r>
      <w:r w:rsidR="00323105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>» _________</w:t>
      </w:r>
      <w:r w:rsidRPr="008E629C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>20__ г.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по адресу: с. Ново-Кусково, ул. Школьная, 55,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каб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4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или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 телефону</w:t>
      </w:r>
      <w:r w:rsidR="00323105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(38 241) 45 430.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      _____________________________________________________________________________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jc w:val="right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получившего предписание)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(должность, фамилия и инициалы лица, вынесшего предписание)</w:t>
      </w:r>
    </w:p>
    <w:p w:rsidR="008E629C" w:rsidRPr="008E629C" w:rsidRDefault="008E629C" w:rsidP="008E629C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8E629C" w:rsidRPr="008E629C" w:rsidRDefault="008E629C" w:rsidP="008E629C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</w:t>
      </w:r>
    </w:p>
    <w:p w:rsidR="008E629C" w:rsidRPr="008E629C" w:rsidRDefault="008E629C" w:rsidP="008E629C">
      <w:pPr>
        <w:widowControl w:val="0"/>
        <w:tabs>
          <w:tab w:val="left" w:pos="5130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</w:r>
      <w:r w:rsidRPr="008E629C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вынесшего предписание)</w:t>
      </w:r>
    </w:p>
    <w:p w:rsidR="008E629C" w:rsidRPr="008E629C" w:rsidRDefault="008E629C" w:rsidP="008E629C">
      <w:pPr>
        <w:widowControl w:val="0"/>
        <w:tabs>
          <w:tab w:val="left" w:pos="5130"/>
        </w:tabs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                          </w:t>
      </w:r>
    </w:p>
    <w:p w:rsidR="008E629C" w:rsidRPr="008E629C" w:rsidRDefault="008E629C" w:rsidP="008E629C">
      <w:pPr>
        <w:widowControl w:val="0"/>
        <w:suppressAutoHyphens/>
        <w:spacing w:after="0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Предписание продлено до_________________________</w:t>
      </w:r>
    </w:p>
    <w:p w:rsidR="008E629C" w:rsidRPr="008E629C" w:rsidRDefault="008E629C" w:rsidP="008E629C">
      <w:pPr>
        <w:widowControl w:val="0"/>
        <w:suppressAutoHyphens/>
        <w:spacing w:after="0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 продлением ознакомлен(а)____________________________</w:t>
      </w:r>
    </w:p>
    <w:p w:rsidR="00E161EF" w:rsidRPr="00634B33" w:rsidRDefault="008E629C" w:rsidP="00BF0FB2">
      <w:pPr>
        <w:widowControl w:val="0"/>
        <w:suppressAutoHyphens/>
        <w:spacing w:after="0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Предписание продлил(а)_________________________________________</w:t>
      </w:r>
      <w:r w:rsidR="00BF0FB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Администрации</w:t>
      </w:r>
      <w:r w:rsidR="00BF0FB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Новокусковского сельского</w:t>
      </w:r>
      <w:r w:rsidRPr="008E629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поселен</w:t>
      </w:r>
      <w:r w:rsidR="00BF0FB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ия</w:t>
      </w:r>
    </w:p>
    <w:p w:rsidR="00634B33" w:rsidRPr="00634B33" w:rsidRDefault="00634B33" w:rsidP="00634B33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634B33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634B33" w:rsidRDefault="00634B33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D37F4A" w:rsidRDefault="00D37F4A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427756" w:rsidRPr="00634B33" w:rsidRDefault="00427756" w:rsidP="00634B33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sectPr w:rsidR="00427756" w:rsidRPr="00634B33" w:rsidSect="00D45988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393" w:rsidRDefault="00811393" w:rsidP="005507D5">
      <w:pPr>
        <w:spacing w:after="0" w:line="240" w:lineRule="auto"/>
      </w:pPr>
      <w:r>
        <w:separator/>
      </w:r>
    </w:p>
  </w:endnote>
  <w:endnote w:type="continuationSeparator" w:id="0">
    <w:p w:rsidR="00811393" w:rsidRDefault="00811393" w:rsidP="00550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393" w:rsidRDefault="00811393" w:rsidP="005507D5">
      <w:pPr>
        <w:spacing w:after="0" w:line="240" w:lineRule="auto"/>
      </w:pPr>
      <w:r>
        <w:separator/>
      </w:r>
    </w:p>
  </w:footnote>
  <w:footnote w:type="continuationSeparator" w:id="0">
    <w:p w:rsidR="00811393" w:rsidRDefault="00811393" w:rsidP="00550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8981693"/>
      <w:docPartObj>
        <w:docPartGallery w:val="Page Numbers (Top of Page)"/>
        <w:docPartUnique/>
      </w:docPartObj>
    </w:sdtPr>
    <w:sdtEndPr/>
    <w:sdtContent>
      <w:p w:rsidR="00BA1173" w:rsidRDefault="00BA117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CA3">
          <w:rPr>
            <w:noProof/>
          </w:rPr>
          <w:t>4</w:t>
        </w:r>
        <w:r>
          <w:fldChar w:fldCharType="end"/>
        </w:r>
      </w:p>
    </w:sdtContent>
  </w:sdt>
  <w:p w:rsidR="00BA1173" w:rsidRDefault="00BA117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E86"/>
    <w:rsid w:val="0001235C"/>
    <w:rsid w:val="00017FDD"/>
    <w:rsid w:val="00036A39"/>
    <w:rsid w:val="000423CF"/>
    <w:rsid w:val="00043C81"/>
    <w:rsid w:val="00057DF8"/>
    <w:rsid w:val="0006676F"/>
    <w:rsid w:val="000B0ED2"/>
    <w:rsid w:val="000C37F7"/>
    <w:rsid w:val="000C612B"/>
    <w:rsid w:val="000E4D61"/>
    <w:rsid w:val="000F32CE"/>
    <w:rsid w:val="000F3FDF"/>
    <w:rsid w:val="000F6283"/>
    <w:rsid w:val="00133428"/>
    <w:rsid w:val="0014171C"/>
    <w:rsid w:val="00145E80"/>
    <w:rsid w:val="00171D41"/>
    <w:rsid w:val="00177D70"/>
    <w:rsid w:val="00182260"/>
    <w:rsid w:val="00183128"/>
    <w:rsid w:val="00191352"/>
    <w:rsid w:val="001A1777"/>
    <w:rsid w:val="001A7E4E"/>
    <w:rsid w:val="001C49FA"/>
    <w:rsid w:val="001D39A5"/>
    <w:rsid w:val="0020201A"/>
    <w:rsid w:val="0023384B"/>
    <w:rsid w:val="00236AD6"/>
    <w:rsid w:val="002605A0"/>
    <w:rsid w:val="00271BC9"/>
    <w:rsid w:val="002809F3"/>
    <w:rsid w:val="00287FBD"/>
    <w:rsid w:val="00293115"/>
    <w:rsid w:val="00296EE8"/>
    <w:rsid w:val="002B48D9"/>
    <w:rsid w:val="00304F94"/>
    <w:rsid w:val="003071F7"/>
    <w:rsid w:val="00323105"/>
    <w:rsid w:val="0032700B"/>
    <w:rsid w:val="0035396F"/>
    <w:rsid w:val="003A4269"/>
    <w:rsid w:val="003C3DC9"/>
    <w:rsid w:val="003C4F0D"/>
    <w:rsid w:val="003E4E8F"/>
    <w:rsid w:val="004141A8"/>
    <w:rsid w:val="00414F16"/>
    <w:rsid w:val="00427756"/>
    <w:rsid w:val="00435980"/>
    <w:rsid w:val="00452C86"/>
    <w:rsid w:val="004603ED"/>
    <w:rsid w:val="00491200"/>
    <w:rsid w:val="004A3ABA"/>
    <w:rsid w:val="004C24CF"/>
    <w:rsid w:val="005207CE"/>
    <w:rsid w:val="00533198"/>
    <w:rsid w:val="005507D5"/>
    <w:rsid w:val="00553D1B"/>
    <w:rsid w:val="0056591E"/>
    <w:rsid w:val="005A434C"/>
    <w:rsid w:val="005C50C2"/>
    <w:rsid w:val="005D5153"/>
    <w:rsid w:val="005D6F4F"/>
    <w:rsid w:val="005D7522"/>
    <w:rsid w:val="005F62E7"/>
    <w:rsid w:val="005F7899"/>
    <w:rsid w:val="00606CFD"/>
    <w:rsid w:val="00610CAF"/>
    <w:rsid w:val="00634B33"/>
    <w:rsid w:val="00667758"/>
    <w:rsid w:val="00667DDB"/>
    <w:rsid w:val="00670B06"/>
    <w:rsid w:val="006775D9"/>
    <w:rsid w:val="006945E1"/>
    <w:rsid w:val="006A325F"/>
    <w:rsid w:val="006A6442"/>
    <w:rsid w:val="006D19B5"/>
    <w:rsid w:val="006D3BD5"/>
    <w:rsid w:val="006E16FA"/>
    <w:rsid w:val="006E5625"/>
    <w:rsid w:val="00725F71"/>
    <w:rsid w:val="007301B3"/>
    <w:rsid w:val="00730E1C"/>
    <w:rsid w:val="007A5828"/>
    <w:rsid w:val="007A6E87"/>
    <w:rsid w:val="007B5736"/>
    <w:rsid w:val="007B7E17"/>
    <w:rsid w:val="007C17E7"/>
    <w:rsid w:val="007C5AFA"/>
    <w:rsid w:val="007E0251"/>
    <w:rsid w:val="00811393"/>
    <w:rsid w:val="00843B85"/>
    <w:rsid w:val="00853348"/>
    <w:rsid w:val="00862271"/>
    <w:rsid w:val="0087073F"/>
    <w:rsid w:val="008868E3"/>
    <w:rsid w:val="008929A6"/>
    <w:rsid w:val="008A1E78"/>
    <w:rsid w:val="008A2435"/>
    <w:rsid w:val="008C4BE9"/>
    <w:rsid w:val="008E629C"/>
    <w:rsid w:val="00903BC3"/>
    <w:rsid w:val="00915EE4"/>
    <w:rsid w:val="009269C2"/>
    <w:rsid w:val="00930B25"/>
    <w:rsid w:val="00954DA6"/>
    <w:rsid w:val="00967CFA"/>
    <w:rsid w:val="009A4466"/>
    <w:rsid w:val="009A670D"/>
    <w:rsid w:val="009D3965"/>
    <w:rsid w:val="00A02F5B"/>
    <w:rsid w:val="00A32DD1"/>
    <w:rsid w:val="00A479E7"/>
    <w:rsid w:val="00A75EC2"/>
    <w:rsid w:val="00A9339F"/>
    <w:rsid w:val="00AC1756"/>
    <w:rsid w:val="00AC30DE"/>
    <w:rsid w:val="00AC4E86"/>
    <w:rsid w:val="00B42C4D"/>
    <w:rsid w:val="00BA1173"/>
    <w:rsid w:val="00BA7957"/>
    <w:rsid w:val="00BF0FB2"/>
    <w:rsid w:val="00C0716C"/>
    <w:rsid w:val="00C42548"/>
    <w:rsid w:val="00C4413C"/>
    <w:rsid w:val="00C64CBE"/>
    <w:rsid w:val="00C74759"/>
    <w:rsid w:val="00C839A7"/>
    <w:rsid w:val="00C94DFF"/>
    <w:rsid w:val="00CA0EB6"/>
    <w:rsid w:val="00CB0148"/>
    <w:rsid w:val="00CB465F"/>
    <w:rsid w:val="00CC4A8A"/>
    <w:rsid w:val="00CD1A68"/>
    <w:rsid w:val="00CE234C"/>
    <w:rsid w:val="00CE4740"/>
    <w:rsid w:val="00CE730C"/>
    <w:rsid w:val="00CF7FF2"/>
    <w:rsid w:val="00D1323D"/>
    <w:rsid w:val="00D37F4A"/>
    <w:rsid w:val="00D45988"/>
    <w:rsid w:val="00DB1BD5"/>
    <w:rsid w:val="00DB56CC"/>
    <w:rsid w:val="00DD7B86"/>
    <w:rsid w:val="00DF0939"/>
    <w:rsid w:val="00DF23FC"/>
    <w:rsid w:val="00E00E32"/>
    <w:rsid w:val="00E161EF"/>
    <w:rsid w:val="00E40FA8"/>
    <w:rsid w:val="00E46F0F"/>
    <w:rsid w:val="00E843B3"/>
    <w:rsid w:val="00E85646"/>
    <w:rsid w:val="00EA3CA3"/>
    <w:rsid w:val="00EC0D1E"/>
    <w:rsid w:val="00EC1E5E"/>
    <w:rsid w:val="00EF538B"/>
    <w:rsid w:val="00F055DD"/>
    <w:rsid w:val="00F23FF4"/>
    <w:rsid w:val="00FB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372EFE9-8420-400F-9A7D-481AA1EE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34B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4B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34B33"/>
  </w:style>
  <w:style w:type="paragraph" w:styleId="a3">
    <w:name w:val="Body Text"/>
    <w:basedOn w:val="a"/>
    <w:link w:val="a4"/>
    <w:semiHidden/>
    <w:rsid w:val="00634B33"/>
    <w:pPr>
      <w:widowControl w:val="0"/>
      <w:suppressAutoHyphens/>
      <w:spacing w:after="120" w:line="240" w:lineRule="auto"/>
    </w:pPr>
    <w:rPr>
      <w:rFonts w:ascii="Arial" w:eastAsia="Lucida Sans Unicode" w:hAnsi="Arial" w:cs="Tahoma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semiHidden/>
    <w:rsid w:val="00634B33"/>
    <w:rPr>
      <w:rFonts w:ascii="Arial" w:eastAsia="Lucida Sans Unicode" w:hAnsi="Arial" w:cs="Tahoma"/>
      <w:sz w:val="24"/>
      <w:szCs w:val="24"/>
      <w:lang w:eastAsia="ru-RU" w:bidi="ru-RU"/>
    </w:rPr>
  </w:style>
  <w:style w:type="table" w:styleId="a5">
    <w:name w:val="Table Grid"/>
    <w:basedOn w:val="a1"/>
    <w:rsid w:val="00634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аблицы (моноширинный)"/>
    <w:basedOn w:val="a"/>
    <w:next w:val="a"/>
    <w:rsid w:val="00634B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634B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634B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634B33"/>
  </w:style>
  <w:style w:type="paragraph" w:customStyle="1" w:styleId="ConsNormal">
    <w:name w:val="ConsNormal"/>
    <w:rsid w:val="00634B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uiPriority w:val="1"/>
    <w:qFormat/>
    <w:rsid w:val="00634B33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634B33"/>
  </w:style>
  <w:style w:type="paragraph" w:customStyle="1" w:styleId="formattext">
    <w:name w:val="formattext"/>
    <w:basedOn w:val="a"/>
    <w:rsid w:val="00634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6945E1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16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61EF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550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50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27B5B-8D06-4CF0-A99E-7FEA4123E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3116</TotalTime>
  <Pages>22</Pages>
  <Words>9854</Words>
  <Characters>56174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2017-10-02T05:06:00Z</cp:lastPrinted>
  <dcterms:created xsi:type="dcterms:W3CDTF">2017-07-06T02:16:00Z</dcterms:created>
  <dcterms:modified xsi:type="dcterms:W3CDTF">2017-10-02T05:07:00Z</dcterms:modified>
</cp:coreProperties>
</file>