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5A9" w:rsidRPr="002155A9" w:rsidRDefault="002155A9" w:rsidP="00215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2155A9" w:rsidRPr="002155A9" w:rsidRDefault="002155A9" w:rsidP="00215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2155A9" w:rsidRPr="002155A9" w:rsidRDefault="002155A9" w:rsidP="00215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2155A9" w:rsidRPr="002155A9" w:rsidRDefault="002155A9" w:rsidP="00215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155A9" w:rsidRPr="002155A9" w:rsidRDefault="002155A9" w:rsidP="00215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2155A9" w:rsidRPr="002155A9" w:rsidRDefault="002155A9" w:rsidP="00215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155A9" w:rsidRPr="002155A9" w:rsidRDefault="00FF32A4" w:rsidP="00215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26.09.2017       </w:t>
      </w:r>
      <w:r w:rsidR="002155A9"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150</w:t>
      </w:r>
    </w:p>
    <w:p w:rsidR="002155A9" w:rsidRPr="002155A9" w:rsidRDefault="002155A9" w:rsidP="00215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2155A9" w:rsidRPr="002155A9" w:rsidRDefault="002155A9" w:rsidP="00215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5A9" w:rsidRPr="002155A9" w:rsidRDefault="002155A9" w:rsidP="002155A9">
      <w:pPr>
        <w:tabs>
          <w:tab w:val="left" w:pos="9923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</w:t>
      </w:r>
      <w:r w:rsidRPr="00215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Порядка 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</w:r>
      <w:r w:rsidRPr="00215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bookmarkStart w:id="0" w:name="_GoBack"/>
      <w:bookmarkEnd w:id="0"/>
    </w:p>
    <w:p w:rsidR="002155A9" w:rsidRPr="002155A9" w:rsidRDefault="002155A9" w:rsidP="002155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2155A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соответствии с Федеральным законом от 2 марта 2007 года № 25-ФЗ «О муниципальной службы в Российской Федерации», статьей 575 Гражданского кодекса Российской Федерации, постановлением Правительства Российской Федерации от 9</w:t>
      </w:r>
      <w:r w:rsidR="00FF32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января </w:t>
      </w:r>
      <w:r w:rsidRPr="002155A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2014</w:t>
      </w:r>
      <w:r w:rsidR="00FF32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года</w:t>
      </w:r>
      <w:r w:rsidRPr="002155A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№ 10 «</w:t>
      </w:r>
      <w:r w:rsidRPr="002155A9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</w:p>
    <w:p w:rsidR="002155A9" w:rsidRPr="002155A9" w:rsidRDefault="002155A9" w:rsidP="002155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155A9" w:rsidRPr="002155A9" w:rsidRDefault="002155A9" w:rsidP="002155A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2155A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ПОСТАНОВЛЯЮ: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5A9" w:rsidRPr="002155A9" w:rsidRDefault="002155A9" w:rsidP="002155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Утвердить прилагаемый Порядок </w:t>
      </w:r>
      <w:r w:rsidRPr="002155A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(выкупа).</w:t>
      </w:r>
    </w:p>
    <w:p w:rsidR="002155A9" w:rsidRPr="002155A9" w:rsidRDefault="002155A9" w:rsidP="002155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2155A9">
        <w:rPr>
          <w:rFonts w:ascii="Times New Roman" w:eastAsia="Calibri" w:hAnsi="Times New Roman" w:cs="Times New Roman"/>
          <w:sz w:val="24"/>
          <w:szCs w:val="24"/>
          <w:lang w:eastAsia="ru-RU"/>
        </w:rPr>
        <w:t>2. Постановление Администрации Новокусковского сельского поселения от 22.12.2016 № 323 «Об утверждении Положения о сообщении лицами, замещающими муниципальные должности и должности муниципальной службы в Администрации муниципального образования «Новокусковское сельское поселение»,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реализации» признать утратившим силу.</w:t>
      </w:r>
    </w:p>
    <w:p w:rsidR="002155A9" w:rsidRPr="002155A9" w:rsidRDefault="002155A9" w:rsidP="002155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Настоящее постановление подлежит официальному опубликованию на сайте Новокусковского сельского поселения </w:t>
      </w:r>
      <w:hyperlink r:id="rId6" w:history="1">
        <w:r w:rsidRPr="002155A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www.nkselpasino.ru</w:t>
        </w:r>
      </w:hyperlink>
      <w:r w:rsidRPr="002155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обнародованию в «Информационном бюллетене». </w:t>
      </w:r>
    </w:p>
    <w:p w:rsidR="002155A9" w:rsidRPr="002155A9" w:rsidRDefault="002155A9" w:rsidP="002155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Calibri" w:hAnsi="Times New Roman" w:cs="Times New Roman"/>
          <w:sz w:val="24"/>
          <w:szCs w:val="24"/>
          <w:lang w:eastAsia="ru-RU"/>
        </w:rPr>
        <w:t>4. Контроль исполнения настоящего постановления возложить на заместителя главы по управлению делами.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55A9">
        <w:rPr>
          <w:rFonts w:ascii="Times New Roman" w:eastAsia="Times New Roman" w:hAnsi="Times New Roman" w:cs="Times New Roman"/>
          <w:sz w:val="24"/>
          <w:szCs w:val="24"/>
        </w:rPr>
        <w:t>Глава сельского поселения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55A9">
        <w:rPr>
          <w:rFonts w:ascii="Times New Roman" w:eastAsia="Times New Roman" w:hAnsi="Times New Roman" w:cs="Times New Roman"/>
          <w:sz w:val="24"/>
          <w:szCs w:val="24"/>
        </w:rPr>
        <w:t xml:space="preserve">(Глава </w:t>
      </w:r>
      <w:proofErr w:type="gramStart"/>
      <w:r w:rsidRPr="002155A9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администрации)   </w:t>
      </w:r>
      <w:proofErr w:type="gramEnd"/>
      <w:r w:rsidRPr="002155A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А.В. Карпенко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32A4" w:rsidRDefault="00FF32A4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32A4" w:rsidRDefault="00FF32A4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5A9" w:rsidRPr="002155A9" w:rsidRDefault="002155A9" w:rsidP="002155A9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2155A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2155A9" w:rsidRPr="002155A9" w:rsidRDefault="002155A9" w:rsidP="002155A9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2155A9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2155A9" w:rsidRPr="002155A9" w:rsidRDefault="002155A9" w:rsidP="002155A9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2155A9">
        <w:rPr>
          <w:rFonts w:ascii="Times New Roman" w:eastAsia="Times New Roman" w:hAnsi="Times New Roman" w:cs="Times New Roman"/>
          <w:lang w:eastAsia="ru-RU"/>
        </w:rPr>
        <w:t>постановлением Администрации</w:t>
      </w:r>
    </w:p>
    <w:p w:rsidR="002155A9" w:rsidRPr="002155A9" w:rsidRDefault="002155A9" w:rsidP="002155A9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2155A9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2155A9" w:rsidRPr="002155A9" w:rsidRDefault="002155A9" w:rsidP="002155A9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2155A9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FF32A4">
        <w:rPr>
          <w:rFonts w:ascii="Times New Roman" w:eastAsia="Times New Roman" w:hAnsi="Times New Roman" w:cs="Times New Roman"/>
          <w:lang w:eastAsia="ru-RU"/>
        </w:rPr>
        <w:t>26.09.2017</w:t>
      </w:r>
      <w:r w:rsidRPr="002155A9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FF32A4">
        <w:rPr>
          <w:rFonts w:ascii="Times New Roman" w:eastAsia="Times New Roman" w:hAnsi="Times New Roman" w:cs="Times New Roman"/>
          <w:lang w:eastAsia="ru-RU"/>
        </w:rPr>
        <w:t>150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55A9" w:rsidRPr="002155A9" w:rsidRDefault="002155A9" w:rsidP="002155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</w:p>
    <w:p w:rsidR="002155A9" w:rsidRPr="002155A9" w:rsidRDefault="002155A9" w:rsidP="002155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</w:t>
      </w:r>
    </w:p>
    <w:p w:rsidR="002155A9" w:rsidRPr="002155A9" w:rsidRDefault="002155A9" w:rsidP="002155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связано с исполнением служебных (должностных) обязанностей, его сдачи, </w:t>
      </w:r>
    </w:p>
    <w:p w:rsidR="002155A9" w:rsidRPr="002155A9" w:rsidRDefault="002155A9" w:rsidP="002155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оценки и реализации (выкупа)</w:t>
      </w:r>
    </w:p>
    <w:p w:rsidR="002155A9" w:rsidRPr="002155A9" w:rsidRDefault="002155A9" w:rsidP="002155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</w:pPr>
      <w:r w:rsidRPr="002155A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1. Настоящий Порядок </w:t>
      </w:r>
      <w:r w:rsidRPr="002155A9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>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 (далее – Порядок)</w:t>
      </w:r>
      <w:r w:rsidRPr="002155A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определяет порядок сообщения лицами, замещающими муниципальные должности и должности муниципальной службы в Администрации муниципального образования «Новокусковское сельское поселение» (далее – должностные лица, Администрация сельского поселения), о получении подарка в связи с протокольными мероприятиями, служебными командировками и другими официальными мероприятиями, участие в которых </w:t>
      </w:r>
      <w:r w:rsidRPr="002155A9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>связано с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Для целей настоящего Типового положения используются следующие понятия: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подарок, полученный в связи с протокольными мероприятиями, служебными командировками и другими официальными мероприятиями - подарок, полученный лицом, замещающим муниципальную должность, служащим, работником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- получение лицом, замещающим муниципальную должность, служащим, работником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Должностные лица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Должностные лица обязаны в соответствии с настоящим Порядком уведомлять Администрацию сельского поселения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18"/>
      <w:bookmarkEnd w:id="1"/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 Уведомление о получении подарка (далее – уведомление), составленное по форме согласно </w:t>
      </w:r>
      <w:hyperlink w:anchor="Par39" w:history="1">
        <w:r w:rsidRPr="002155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приложению</w:t>
        </w:r>
      </w:hyperlink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Порядку, представляется заместителю главы сельского поселения по управлению делами не позднее трех рабочих дней со дня получения подарка. 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19"/>
      <w:bookmarkEnd w:id="2"/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подарок получен во время служебной командировки, уведомление представляется не позднее трех рабочих дней со дня возвращения должностного лица, получившего подарок, из служебной командировки.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невозможности подачи уведомления в сроки, указанные в </w:t>
      </w:r>
      <w:hyperlink w:anchor="Par18" w:history="1">
        <w:r w:rsidRPr="002155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абзацах первом</w:t>
        </w:r>
      </w:hyperlink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третьем настоящего пункта, по причине, не зависящей от должностного лица, оно представляется не позднее следующего дня после ее устранения.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6. Уведомление составляется в двух экземплярах, один из которых возвращается должностному лицу, представившему уведомление, с отметкой о регистрации, другой экземпляр направляется в Комиссию по списанию материальных ценностей Администрации Новокусковского сельского поселения (далее - Комиссия).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22"/>
      <w:bookmarkEnd w:id="3"/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7. Подарок, стоимость которого подтверждается документами и превышает три тысячи рублей либо стоимость которого получившему его должностному лицу неизвестна, сдается ведущему специалисту по экономике и финансам, который принимает его на хранение по акту приема-передачи не позднее пяти рабочих дней со дня регистрации уведомления в соответствующем журнале регистрации.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Прилагаемые к подарку технический паспорт, гарантийный талон, инструкция по эксплуатации, упаковка, запасные части, иные документы и принадлежности (при их наличии) передаются вместе с подарком. Указанные документы и принадлежности указываются в акте приема-передачи подарка.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8. Подарок, полученный лицом, замещающим муниципальную должность, независимо от его стоимости, подлежит передаче на хранение в соответствии с пунктом 7 настоящего Порядка.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9.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должностное лицо, получившее подарок.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стоимости, если она не известна, проводится Комиссией на основе рыночной цены, действующей на дату принятия к учету подарка, или цены на аналогичную материальную ценность в сопоставимых условиях.</w:t>
      </w:r>
      <w:r w:rsidRPr="002155A9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рыночной цене подтверждаются документально, а при невозможности документального подтверждения - экспертным путем. 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11. Подарок возвращается сдавшему его лицу по акту приема-передачи в случае, если его стоимость не превышает трех тысяч рублей.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12. Бухгалтерия Администрации сельского поселения обеспечивает включение в установленном порядке принятого к бухгалтерскому учету подарка, стоимость которого превышает три тысячи рублей, в реестр муниципального образования.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ar27"/>
      <w:bookmarkEnd w:id="4"/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13. Должностное лицо, сдавшее подарок, может его выкупить, направив на имя Главы Новокусковского сельского поселения заявление о выкупе подарка не позднее двух месяцев со дня сдачи подарка.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ar28"/>
      <w:bookmarkEnd w:id="5"/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Бухгалтерия Администрации сельского поселения в течение трех месяцев со дня поступления заявления, указанного в </w:t>
      </w:r>
      <w:hyperlink w:anchor="Par27" w:history="1">
        <w:r w:rsidRPr="002155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13</w:t>
        </w:r>
      </w:hyperlink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организует оценку стоимости подарка для выкупа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Подарок, в отношении которого не поступило заявление, указанное в </w:t>
      </w:r>
      <w:hyperlink w:anchor="Par27" w:history="1">
        <w:r w:rsidRPr="002155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13</w:t>
        </w:r>
      </w:hyperlink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с учетом заключения Комиссии о целесообразности использования подарка может использоваться для обеспечения деятельности Администрации сельского поселения.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ar30"/>
      <w:bookmarkEnd w:id="6"/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В случае нецелесообразности использования подарка Глава Новокусковского сельского поселения принимает решение о реализации подарка и проведении оценки его стоимости для </w:t>
      </w: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реализации (выкупа), осуществляемой Администрацией сельского поселения посредством проведения торгов в порядке, предусмотренном законодательством Российской Федерации.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17. Оценка стоимости подарка для реализации (выкупа), предусмотренная пунктами 14 и 16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18. В случае если подарок не выкуплен или не реализован, Главой Новокусковского сельского поселения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19. Средства, вырученные от выкупа (реализации) подарка, зачисляются в доход местного бюджета в порядке, установленном бюджетным законодательством Российской Федерации.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bookmarkStart w:id="7" w:name="Par39"/>
      <w:bookmarkEnd w:id="7"/>
      <w:r w:rsidRPr="002155A9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2155A9">
        <w:rPr>
          <w:rFonts w:ascii="Times New Roman" w:eastAsia="Times New Roman" w:hAnsi="Times New Roman" w:cs="Times New Roman"/>
          <w:lang w:eastAsia="ru-RU"/>
        </w:rPr>
        <w:t xml:space="preserve">к Порядок </w:t>
      </w:r>
      <w:r w:rsidRPr="002155A9">
        <w:rPr>
          <w:rFonts w:ascii="Times New Roman" w:eastAsia="Times New Roman" w:hAnsi="Times New Roman" w:cs="Times New Roman"/>
          <w:bCs/>
          <w:lang w:eastAsia="ru-RU"/>
        </w:rPr>
        <w:t xml:space="preserve">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 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В Администрацию Новокусковского сельского поселения от________________________________________________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_________________________________________________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55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</w:t>
      </w:r>
      <w:r w:rsidR="00FF32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Pr="002155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</w:t>
      </w:r>
      <w:r w:rsidR="00FF32A4">
        <w:rPr>
          <w:rFonts w:ascii="Times New Roman" w:eastAsia="Times New Roman" w:hAnsi="Times New Roman" w:cs="Times New Roman"/>
          <w:sz w:val="20"/>
          <w:szCs w:val="20"/>
          <w:lang w:eastAsia="ru-RU"/>
        </w:rPr>
        <w:t>амилия, имя, отчество (при наличии),</w:t>
      </w:r>
      <w:r w:rsidRPr="002155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занимаемая должность)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Уведомление о получении подарка от «___</w:t>
      </w:r>
      <w:proofErr w:type="gramStart"/>
      <w:r w:rsidRPr="00215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_»_</w:t>
      </w:r>
      <w:proofErr w:type="gramEnd"/>
      <w:r w:rsidRPr="00215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____________20___г.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Извещаю о получении ___________________________________________________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55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(дата получения)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подарка(</w:t>
      </w:r>
      <w:proofErr w:type="spellStart"/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____________________________________________________________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55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(наименование протокольного мероприятия, служебной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командировки, другого официального мероприятия, место   и дата проведения)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26"/>
        <w:gridCol w:w="3421"/>
        <w:gridCol w:w="1881"/>
        <w:gridCol w:w="1911"/>
      </w:tblGrid>
      <w:tr w:rsidR="002155A9" w:rsidRPr="002155A9" w:rsidTr="004047A8">
        <w:trPr>
          <w:tblCellSpacing w:w="5" w:type="nil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в рублях </w:t>
            </w:r>
            <w:hyperlink w:anchor="Par101" w:history="1">
              <w:r w:rsidRPr="002155A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&lt;*&gt;</w:t>
              </w:r>
            </w:hyperlink>
          </w:p>
        </w:tc>
      </w:tr>
      <w:tr w:rsidR="002155A9" w:rsidRPr="002155A9" w:rsidTr="004047A8">
        <w:trPr>
          <w:tblCellSpacing w:w="5" w:type="nil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55A9" w:rsidRPr="002155A9" w:rsidTr="004047A8">
        <w:trPr>
          <w:tblCellSpacing w:w="5" w:type="nil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55A9" w:rsidRPr="002155A9" w:rsidTr="004047A8">
        <w:trPr>
          <w:tblCellSpacing w:w="5" w:type="nil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5A9" w:rsidRPr="002155A9" w:rsidRDefault="002155A9" w:rsidP="002155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______________________________________________ на _____ листах.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55A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</w:t>
      </w:r>
      <w:r w:rsidRPr="002155A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документа)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представившее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        ________</w:t>
      </w:r>
      <w:proofErr w:type="gramStart"/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_  _</w:t>
      </w:r>
      <w:proofErr w:type="gramEnd"/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  «___» ____ 20__ г.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55A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</w:t>
      </w:r>
      <w:r w:rsidRPr="002155A9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2155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2155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(расшифровка подписи)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принявшее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        ________</w:t>
      </w:r>
      <w:proofErr w:type="gramStart"/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_  _</w:t>
      </w:r>
      <w:proofErr w:type="gramEnd"/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  «__» ____ 20__ г.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55A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</w:t>
      </w:r>
      <w:r w:rsidRPr="002155A9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2155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2155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(расшифровка подписи)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в журнале регистрации уведомлений ______ «__» _________ 20__ г.</w:t>
      </w:r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8" w:name="Par101"/>
      <w:bookmarkEnd w:id="8"/>
    </w:p>
    <w:p w:rsidR="002155A9" w:rsidRPr="002155A9" w:rsidRDefault="002155A9" w:rsidP="0021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5A9">
        <w:rPr>
          <w:rFonts w:ascii="Times New Roman" w:eastAsia="Times New Roman" w:hAnsi="Times New Roman" w:cs="Times New Roman"/>
          <w:sz w:val="20"/>
          <w:szCs w:val="20"/>
          <w:lang w:eastAsia="ru-RU"/>
        </w:rPr>
        <w:t>&lt;*&gt; Заполняется при наличии документов, подтверждающих стоимость подарка.</w:t>
      </w:r>
    </w:p>
    <w:p w:rsidR="002155A9" w:rsidRPr="002155A9" w:rsidRDefault="002155A9" w:rsidP="00215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3205" w:rsidRDefault="000A3205"/>
    <w:sectPr w:rsidR="000A3205" w:rsidSect="002155A9">
      <w:headerReference w:type="default" r:id="rId7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D3A" w:rsidRDefault="00B31D3A" w:rsidP="002155A9">
      <w:pPr>
        <w:spacing w:after="0" w:line="240" w:lineRule="auto"/>
      </w:pPr>
      <w:r>
        <w:separator/>
      </w:r>
    </w:p>
  </w:endnote>
  <w:endnote w:type="continuationSeparator" w:id="0">
    <w:p w:rsidR="00B31D3A" w:rsidRDefault="00B31D3A" w:rsidP="00215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D3A" w:rsidRDefault="00B31D3A" w:rsidP="002155A9">
      <w:pPr>
        <w:spacing w:after="0" w:line="240" w:lineRule="auto"/>
      </w:pPr>
      <w:r>
        <w:separator/>
      </w:r>
    </w:p>
  </w:footnote>
  <w:footnote w:type="continuationSeparator" w:id="0">
    <w:p w:rsidR="00B31D3A" w:rsidRDefault="00B31D3A" w:rsidP="00215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0401005"/>
      <w:docPartObj>
        <w:docPartGallery w:val="Page Numbers (Top of Page)"/>
        <w:docPartUnique/>
      </w:docPartObj>
    </w:sdtPr>
    <w:sdtEndPr/>
    <w:sdtContent>
      <w:p w:rsidR="002155A9" w:rsidRDefault="002155A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4EB9">
          <w:rPr>
            <w:noProof/>
          </w:rPr>
          <w:t>4</w:t>
        </w:r>
        <w:r>
          <w:fldChar w:fldCharType="end"/>
        </w:r>
      </w:p>
    </w:sdtContent>
  </w:sdt>
  <w:p w:rsidR="002155A9" w:rsidRDefault="002155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415"/>
    <w:rsid w:val="000A3205"/>
    <w:rsid w:val="002155A9"/>
    <w:rsid w:val="004B3415"/>
    <w:rsid w:val="004F4EB9"/>
    <w:rsid w:val="00B31D3A"/>
    <w:rsid w:val="00B4520F"/>
    <w:rsid w:val="00FF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F2B683-6BE6-471B-890C-B2A4449D5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55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55A9"/>
  </w:style>
  <w:style w:type="paragraph" w:styleId="a5">
    <w:name w:val="footer"/>
    <w:basedOn w:val="a"/>
    <w:link w:val="a6"/>
    <w:uiPriority w:val="99"/>
    <w:unhideWhenUsed/>
    <w:rsid w:val="002155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55A9"/>
  </w:style>
  <w:style w:type="paragraph" w:styleId="a7">
    <w:name w:val="Balloon Text"/>
    <w:basedOn w:val="a"/>
    <w:link w:val="a8"/>
    <w:uiPriority w:val="99"/>
    <w:semiHidden/>
    <w:unhideWhenUsed/>
    <w:rsid w:val="00215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15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1914</Words>
  <Characters>10915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2017-09-27T07:08:00Z</cp:lastPrinted>
  <dcterms:created xsi:type="dcterms:W3CDTF">2017-09-26T05:49:00Z</dcterms:created>
  <dcterms:modified xsi:type="dcterms:W3CDTF">2017-09-27T07:24:00Z</dcterms:modified>
</cp:coreProperties>
</file>