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817E79" w:rsidP="00A24FC8">
      <w:pPr>
        <w:jc w:val="both"/>
      </w:pPr>
      <w:r>
        <w:t>13</w:t>
      </w:r>
      <w:bookmarkStart w:id="0" w:name="_GoBack"/>
      <w:bookmarkEnd w:id="0"/>
      <w:r w:rsidR="00934323">
        <w:t xml:space="preserve">.02.2017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 w:rsidR="00934323">
        <w:t xml:space="preserve"> 28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474FA1" w:rsidRDefault="00474FA1" w:rsidP="00474FA1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29785C">
        <w:rPr>
          <w:b/>
        </w:rPr>
        <w:t xml:space="preserve">О </w:t>
      </w:r>
      <w:r>
        <w:rPr>
          <w:b/>
        </w:rPr>
        <w:t xml:space="preserve">внесении изменений в </w:t>
      </w:r>
      <w:r w:rsidRPr="0029785C">
        <w:rPr>
          <w:b/>
        </w:rPr>
        <w:t>постановлени</w:t>
      </w:r>
      <w:r>
        <w:rPr>
          <w:b/>
        </w:rPr>
        <w:t>е</w:t>
      </w:r>
      <w:r w:rsidRPr="0029785C">
        <w:rPr>
          <w:b/>
        </w:rPr>
        <w:t xml:space="preserve"> Администрации Новокусковского </w:t>
      </w:r>
    </w:p>
    <w:p w:rsidR="00A13B43" w:rsidRPr="00A13B43" w:rsidRDefault="00474FA1" w:rsidP="00A13B43">
      <w:pPr>
        <w:widowControl w:val="0"/>
        <w:autoSpaceDE w:val="0"/>
        <w:autoSpaceDN w:val="0"/>
        <w:adjustRightInd w:val="0"/>
        <w:jc w:val="center"/>
        <w:rPr>
          <w:b/>
          <w:lang w:val="x-none"/>
        </w:rPr>
      </w:pPr>
      <w:r w:rsidRPr="0029785C">
        <w:rPr>
          <w:b/>
        </w:rPr>
        <w:t xml:space="preserve">сельского поселения от </w:t>
      </w:r>
      <w:r w:rsidR="00A13B43">
        <w:rPr>
          <w:b/>
        </w:rPr>
        <w:t>06.07.</w:t>
      </w:r>
      <w:r w:rsidR="00CC0997">
        <w:rPr>
          <w:b/>
        </w:rPr>
        <w:t>201</w:t>
      </w:r>
      <w:r w:rsidR="00A13B43">
        <w:rPr>
          <w:b/>
        </w:rPr>
        <w:t>5</w:t>
      </w:r>
      <w:r>
        <w:rPr>
          <w:b/>
        </w:rPr>
        <w:t xml:space="preserve"> № 1</w:t>
      </w:r>
      <w:r w:rsidR="00A13B43">
        <w:rPr>
          <w:b/>
        </w:rPr>
        <w:t>30</w:t>
      </w:r>
      <w:r>
        <w:rPr>
          <w:rFonts w:ascii="Times New Roman CYR" w:hAnsi="Times New Roman CYR" w:cs="Times New Roman CYR"/>
          <w:b/>
          <w:bCs/>
        </w:rPr>
        <w:t xml:space="preserve"> </w:t>
      </w:r>
      <w:r>
        <w:rPr>
          <w:b/>
        </w:rPr>
        <w:t>«</w:t>
      </w:r>
      <w:r w:rsidR="00A13B43" w:rsidRPr="00A13B43">
        <w:rPr>
          <w:b/>
          <w:bCs/>
          <w:lang w:val="x-none"/>
        </w:rPr>
        <w:t>Об утверждении административного регламента предоставления муниципальной услуги «</w:t>
      </w:r>
      <w:r w:rsidR="00A13B43" w:rsidRPr="00A13B43">
        <w:rPr>
          <w:b/>
          <w:lang w:val="x-none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пользование»</w:t>
      </w:r>
    </w:p>
    <w:p w:rsidR="008501E3" w:rsidRDefault="008501E3" w:rsidP="00A24FC8">
      <w:pPr>
        <w:jc w:val="center"/>
      </w:pPr>
    </w:p>
    <w:p w:rsidR="00E93DD5" w:rsidRPr="003A6E2A" w:rsidRDefault="00E93DD5" w:rsidP="00A24FC8">
      <w:pPr>
        <w:jc w:val="center"/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955C18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955C18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>2011</w:t>
      </w:r>
      <w:r w:rsidR="00955C18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E93DD5" w:rsidRDefault="00E93DD5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69357C" w:rsidRPr="00A24FC8" w:rsidRDefault="00A24FC8" w:rsidP="007A7F39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74FA1" w:rsidRDefault="00742ACF" w:rsidP="00607ED2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1D5FC4" w:rsidRPr="008501E3">
        <w:t xml:space="preserve">постановление Администрации Новокусковского сельского поселения от </w:t>
      </w:r>
      <w:r w:rsidR="00A13B43" w:rsidRPr="00A13B43">
        <w:t>06.07.2015 № 130</w:t>
      </w:r>
      <w:r w:rsidR="00A13B43" w:rsidRPr="00A13B43">
        <w:rPr>
          <w:bCs/>
        </w:rPr>
        <w:t xml:space="preserve"> </w:t>
      </w:r>
      <w:r w:rsidR="00A13B43" w:rsidRPr="00A13B43">
        <w:t>«</w:t>
      </w:r>
      <w:r w:rsidR="00A13B43" w:rsidRPr="00A13B43">
        <w:rPr>
          <w:bCs/>
          <w:lang w:val="x-none"/>
        </w:rPr>
        <w:t>Об утверждении административного регламента предоставления муниципальной услуги «</w:t>
      </w:r>
      <w:r w:rsidR="00A13B43" w:rsidRPr="00A13B43">
        <w:rPr>
          <w:lang w:val="x-none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пользование»</w:t>
      </w:r>
      <w:r w:rsidR="001D5FC4">
        <w:rPr>
          <w:rFonts w:ascii="Times New Roman CYR" w:hAnsi="Times New Roman CYR" w:cs="Times New Roman CYR"/>
          <w:bCs/>
        </w:rPr>
        <w:t xml:space="preserve"> (далее – постановление, регламент)</w:t>
      </w:r>
      <w:r w:rsidR="00474FA1" w:rsidRPr="008501E3">
        <w:rPr>
          <w:bCs/>
          <w:color w:val="000000"/>
        </w:rPr>
        <w:t xml:space="preserve"> </w:t>
      </w:r>
      <w:r w:rsidR="00474FA1">
        <w:t>следующие изменения:</w:t>
      </w:r>
    </w:p>
    <w:p w:rsidR="001D5FC4" w:rsidRDefault="008501E3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D5FC4">
        <w:t>1)</w:t>
      </w:r>
      <w:r w:rsidR="00B921C8">
        <w:t xml:space="preserve"> </w:t>
      </w:r>
      <w:r w:rsidR="001D5FC4">
        <w:t>в наименовании постановления исключить слова «</w:t>
      </w:r>
      <w:r w:rsidR="00A13B43" w:rsidRPr="00A13B43">
        <w:rPr>
          <w:lang w:val="x-none"/>
        </w:rPr>
        <w:t>или государственная собственность на который не разграничена</w:t>
      </w:r>
      <w:r w:rsidR="001D5FC4">
        <w:rPr>
          <w:bCs/>
        </w:rPr>
        <w:t>»;</w:t>
      </w:r>
    </w:p>
    <w:p w:rsidR="00B0798D" w:rsidRDefault="001D5FC4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2) </w:t>
      </w:r>
      <w:r w:rsidR="00B0798D">
        <w:rPr>
          <w:bCs/>
        </w:rPr>
        <w:t>в пункте 1 постановления исключить слова «</w:t>
      </w:r>
      <w:r w:rsidR="00A13B43" w:rsidRPr="00A13B43">
        <w:rPr>
          <w:bCs/>
          <w:lang w:val="x-none"/>
        </w:rPr>
        <w:t>или государственная собственность на который не разграничена</w:t>
      </w:r>
      <w:r w:rsidR="00B0798D">
        <w:rPr>
          <w:bCs/>
        </w:rPr>
        <w:t>»;</w:t>
      </w:r>
    </w:p>
    <w:p w:rsidR="00B0798D" w:rsidRDefault="00B0798D" w:rsidP="00B0798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3) в пункте 3 постановления слова «</w:t>
      </w:r>
      <w:hyperlink r:id="rId5" w:history="1">
        <w:r w:rsidRPr="007A7F39">
          <w:rPr>
            <w:rStyle w:val="a4"/>
            <w:bCs/>
            <w:color w:val="auto"/>
            <w:u w:val="none"/>
          </w:rPr>
          <w:t>www.nkselp.asino.ru</w:t>
        </w:r>
      </w:hyperlink>
      <w:r>
        <w:rPr>
          <w:bCs/>
        </w:rPr>
        <w:t>» заменить словами «</w:t>
      </w:r>
      <w:hyperlink r:id="rId6" w:history="1">
        <w:r w:rsidRPr="007A7F39">
          <w:rPr>
            <w:rStyle w:val="a4"/>
            <w:bCs/>
            <w:color w:val="auto"/>
            <w:u w:val="none"/>
          </w:rPr>
          <w:t>www.nkselpasino.ru</w:t>
        </w:r>
      </w:hyperlink>
      <w:r>
        <w:rPr>
          <w:bCs/>
        </w:rPr>
        <w:t>»;</w:t>
      </w:r>
    </w:p>
    <w:p w:rsidR="001D5FC4" w:rsidRDefault="00112F0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4</w:t>
      </w:r>
      <w:r w:rsidR="00B0798D">
        <w:rPr>
          <w:bCs/>
        </w:rPr>
        <w:t xml:space="preserve">) </w:t>
      </w:r>
      <w:r w:rsidR="001D5FC4">
        <w:rPr>
          <w:bCs/>
        </w:rPr>
        <w:t xml:space="preserve">в пункте </w:t>
      </w:r>
      <w:r w:rsidR="00A13B43">
        <w:rPr>
          <w:bCs/>
        </w:rPr>
        <w:t>4</w:t>
      </w:r>
      <w:r w:rsidR="001D5FC4">
        <w:rPr>
          <w:bCs/>
        </w:rPr>
        <w:t xml:space="preserve"> постановления </w:t>
      </w:r>
      <w:r>
        <w:rPr>
          <w:bCs/>
        </w:rPr>
        <w:t xml:space="preserve">исключить </w:t>
      </w:r>
      <w:r w:rsidR="001D5FC4">
        <w:rPr>
          <w:bCs/>
        </w:rPr>
        <w:t>слова «</w:t>
      </w:r>
      <w:r w:rsidR="001D5FC4" w:rsidRPr="001D5FC4">
        <w:rPr>
          <w:bCs/>
        </w:rPr>
        <w:t>Богданову Е.С.</w:t>
      </w:r>
      <w:r w:rsidR="001D5FC4">
        <w:rPr>
          <w:bCs/>
        </w:rPr>
        <w:t>»</w:t>
      </w:r>
      <w:r w:rsidR="00B0798D">
        <w:rPr>
          <w:bCs/>
        </w:rPr>
        <w:t>;</w:t>
      </w:r>
    </w:p>
    <w:p w:rsidR="00B0798D" w:rsidRDefault="00112F0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5</w:t>
      </w:r>
      <w:r w:rsidR="00B0798D">
        <w:rPr>
          <w:bCs/>
        </w:rPr>
        <w:t>) в наименовании приложения исключить слова «</w:t>
      </w:r>
      <w:r w:rsidRPr="00112F0D">
        <w:rPr>
          <w:bCs/>
          <w:lang w:val="x-none"/>
        </w:rPr>
        <w:t>или государственная собственность на который не разграничена</w:t>
      </w:r>
      <w:r w:rsidR="00B0798D">
        <w:rPr>
          <w:bCs/>
        </w:rPr>
        <w:t>»;</w:t>
      </w:r>
    </w:p>
    <w:p w:rsidR="00B0798D" w:rsidRDefault="00112F0D" w:rsidP="001D5FC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6</w:t>
      </w:r>
      <w:r w:rsidR="00B0798D">
        <w:rPr>
          <w:bCs/>
        </w:rPr>
        <w:t>) в пункте 1</w:t>
      </w:r>
      <w:r>
        <w:rPr>
          <w:bCs/>
        </w:rPr>
        <w:t>.1</w:t>
      </w:r>
      <w:r w:rsidR="00B0798D">
        <w:rPr>
          <w:bCs/>
        </w:rPr>
        <w:t xml:space="preserve"> </w:t>
      </w:r>
      <w:r w:rsidR="008C2277">
        <w:rPr>
          <w:bCs/>
        </w:rPr>
        <w:t xml:space="preserve">раздела 1 </w:t>
      </w:r>
      <w:r w:rsidR="00B0798D">
        <w:rPr>
          <w:bCs/>
        </w:rPr>
        <w:t>регламента исключить слова «</w:t>
      </w:r>
      <w:r w:rsidRPr="00112F0D">
        <w:rPr>
          <w:bCs/>
          <w:lang w:val="x-none"/>
        </w:rPr>
        <w:t>или государственная собственность на который не разграничена</w:t>
      </w:r>
      <w:r w:rsidR="00B0798D">
        <w:rPr>
          <w:bCs/>
        </w:rPr>
        <w:t>»;</w:t>
      </w:r>
    </w:p>
    <w:p w:rsidR="008C2277" w:rsidRPr="008C2277" w:rsidRDefault="008C2277" w:rsidP="008C227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7</w:t>
      </w:r>
      <w:r w:rsidR="006C7D13">
        <w:rPr>
          <w:bCs/>
        </w:rPr>
        <w:t xml:space="preserve">) </w:t>
      </w:r>
      <w:r w:rsidR="002E3936">
        <w:rPr>
          <w:bCs/>
        </w:rPr>
        <w:t>в пункте 1.2</w:t>
      </w:r>
      <w:r>
        <w:rPr>
          <w:bCs/>
        </w:rPr>
        <w:t xml:space="preserve"> раздела 1 регламента исключить слова «</w:t>
      </w:r>
      <w:r w:rsidRPr="008C2277">
        <w:rPr>
          <w:bCs/>
          <w:lang w:val="x-none"/>
        </w:rPr>
        <w:t>или государственная собственность на которы</w:t>
      </w:r>
      <w:r w:rsidR="002E3936">
        <w:rPr>
          <w:bCs/>
        </w:rPr>
        <w:t>е</w:t>
      </w:r>
      <w:r w:rsidRPr="008C2277">
        <w:rPr>
          <w:bCs/>
          <w:lang w:val="x-none"/>
        </w:rPr>
        <w:t xml:space="preserve"> не разграничена</w:t>
      </w:r>
      <w:r w:rsidRPr="008C2277">
        <w:rPr>
          <w:bCs/>
        </w:rPr>
        <w:t>»;</w:t>
      </w:r>
    </w:p>
    <w:p w:rsidR="006C7D13" w:rsidRDefault="008C2277" w:rsidP="006C7D13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8</w:t>
      </w:r>
      <w:r w:rsidR="006C7D13">
        <w:rPr>
          <w:bCs/>
        </w:rPr>
        <w:t xml:space="preserve">) </w:t>
      </w:r>
      <w:r>
        <w:rPr>
          <w:bCs/>
        </w:rPr>
        <w:t xml:space="preserve">во втором абзаце </w:t>
      </w:r>
      <w:r w:rsidR="006C7D13">
        <w:rPr>
          <w:bCs/>
        </w:rPr>
        <w:t>пункт</w:t>
      </w:r>
      <w:r>
        <w:rPr>
          <w:bCs/>
        </w:rPr>
        <w:t>а</w:t>
      </w:r>
      <w:r w:rsidR="006C7D13">
        <w:rPr>
          <w:bCs/>
        </w:rPr>
        <w:t xml:space="preserve"> </w:t>
      </w:r>
      <w:r>
        <w:rPr>
          <w:bCs/>
        </w:rPr>
        <w:t>1.4 раздела 1 регламента</w:t>
      </w:r>
      <w:r w:rsidR="006C7D13">
        <w:rPr>
          <w:bCs/>
        </w:rPr>
        <w:t xml:space="preserve"> слова «</w:t>
      </w:r>
      <w:hyperlink r:id="rId7" w:history="1">
        <w:r w:rsidR="006C7D13" w:rsidRPr="007A7F39">
          <w:rPr>
            <w:rStyle w:val="a4"/>
            <w:bCs/>
            <w:color w:val="auto"/>
            <w:u w:val="none"/>
          </w:rPr>
          <w:t>http://www.nkselp.asino.ru</w:t>
        </w:r>
      </w:hyperlink>
      <w:r w:rsidR="006C7D13">
        <w:rPr>
          <w:bCs/>
        </w:rPr>
        <w:t>» заменить словами «</w:t>
      </w:r>
      <w:hyperlink r:id="rId8" w:history="1">
        <w:r w:rsidR="006C7D13" w:rsidRPr="007A7F39">
          <w:rPr>
            <w:rStyle w:val="a4"/>
            <w:bCs/>
            <w:color w:val="auto"/>
            <w:u w:val="none"/>
          </w:rPr>
          <w:t>http://www.nkselpasino.ru</w:t>
        </w:r>
      </w:hyperlink>
      <w:r w:rsidR="006C7D13">
        <w:rPr>
          <w:bCs/>
        </w:rPr>
        <w:t>»;</w:t>
      </w:r>
    </w:p>
    <w:p w:rsidR="006C7D13" w:rsidRPr="006C7D13" w:rsidRDefault="008C2277" w:rsidP="0069357C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9</w:t>
      </w:r>
      <w:r w:rsidR="006C7D13">
        <w:rPr>
          <w:bCs/>
        </w:rPr>
        <w:t xml:space="preserve">) во втором абзаце пункта </w:t>
      </w:r>
      <w:r>
        <w:rPr>
          <w:bCs/>
        </w:rPr>
        <w:t xml:space="preserve">2.1 раздела 2 </w:t>
      </w:r>
      <w:r w:rsidR="006C7D13">
        <w:rPr>
          <w:bCs/>
        </w:rPr>
        <w:t>регламента исключить слова «</w:t>
      </w:r>
      <w:r w:rsidRPr="008C2277">
        <w:rPr>
          <w:bCs/>
          <w:lang w:val="x-none"/>
        </w:rPr>
        <w:t>или государственная собственность на который не разграничена</w:t>
      </w:r>
      <w:r w:rsidR="006C7D13">
        <w:rPr>
          <w:bCs/>
        </w:rPr>
        <w:t>»</w:t>
      </w:r>
      <w:r w:rsidR="0069357C">
        <w:rPr>
          <w:bCs/>
        </w:rPr>
        <w:t>.</w:t>
      </w:r>
    </w:p>
    <w:p w:rsidR="00C34F34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 xml:space="preserve">и </w:t>
      </w:r>
      <w:r w:rsidR="00474FA1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474FA1" w:rsidRPr="00315A88">
        <w:t xml:space="preserve"> </w:t>
      </w:r>
      <w:r w:rsidR="00474FA1">
        <w:t>(</w:t>
      </w:r>
      <w:hyperlink r:id="rId9" w:history="1">
        <w:r w:rsidR="0069357C" w:rsidRPr="007A7F39">
          <w:rPr>
            <w:rStyle w:val="a4"/>
            <w:color w:val="auto"/>
            <w:u w:val="none"/>
          </w:rPr>
          <w:t>www.nkselpasino.ru</w:t>
        </w:r>
      </w:hyperlink>
      <w:r w:rsidR="00474FA1">
        <w:t>).</w:t>
      </w:r>
    </w:p>
    <w:p w:rsidR="00934323" w:rsidRDefault="00934323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997F28" w:rsidRPr="004A4EC2" w:rsidRDefault="00DA39FA" w:rsidP="00934323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12F0D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96461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5FC4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3936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2C55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9BB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B678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357C"/>
    <w:rsid w:val="006959E3"/>
    <w:rsid w:val="0069729F"/>
    <w:rsid w:val="006A07EE"/>
    <w:rsid w:val="006A28D4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C7D13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A7F39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17E79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62B5"/>
    <w:rsid w:val="008B093E"/>
    <w:rsid w:val="008B1CA2"/>
    <w:rsid w:val="008B295D"/>
    <w:rsid w:val="008B6019"/>
    <w:rsid w:val="008C2277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4323"/>
    <w:rsid w:val="00935D58"/>
    <w:rsid w:val="009377FC"/>
    <w:rsid w:val="00940DEA"/>
    <w:rsid w:val="00942617"/>
    <w:rsid w:val="00942D8B"/>
    <w:rsid w:val="00945985"/>
    <w:rsid w:val="00951B3E"/>
    <w:rsid w:val="009555AD"/>
    <w:rsid w:val="00955C18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3B43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0798D"/>
    <w:rsid w:val="00B11A3A"/>
    <w:rsid w:val="00B1373C"/>
    <w:rsid w:val="00B14811"/>
    <w:rsid w:val="00B170C2"/>
    <w:rsid w:val="00B2164B"/>
    <w:rsid w:val="00B21A07"/>
    <w:rsid w:val="00B21D66"/>
    <w:rsid w:val="00B231F1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BF795-6E36-4152-B450-566E58E3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0"/>
    <w:uiPriority w:val="99"/>
    <w:semiHidden/>
    <w:unhideWhenUsed/>
    <w:rsid w:val="006C7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.asin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.asin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2017-02-10T06:42:00Z</cp:lastPrinted>
  <dcterms:created xsi:type="dcterms:W3CDTF">2012-09-26T06:59:00Z</dcterms:created>
  <dcterms:modified xsi:type="dcterms:W3CDTF">2017-02-10T06:43:00Z</dcterms:modified>
</cp:coreProperties>
</file>