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6EF" w:rsidRDefault="000316EF" w:rsidP="000316E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316EF" w:rsidRPr="006F4CF0" w:rsidRDefault="000316EF" w:rsidP="000316E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316EF" w:rsidRPr="00DB584F" w:rsidRDefault="000316EF" w:rsidP="000316EF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0316EF" w:rsidRDefault="000316EF" w:rsidP="000316EF">
      <w:pPr>
        <w:spacing w:before="0" w:after="0"/>
        <w:rPr>
          <w:color w:val="000000"/>
        </w:rPr>
      </w:pPr>
    </w:p>
    <w:p w:rsidR="000316EF" w:rsidRDefault="000316EF" w:rsidP="000316EF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0316EF" w:rsidRDefault="000316EF" w:rsidP="000316EF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28.03.2013                                                                                                                                         №35</w:t>
      </w:r>
    </w:p>
    <w:p w:rsidR="000316EF" w:rsidRPr="00034BD1" w:rsidRDefault="000316EF" w:rsidP="000316EF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  <w:r>
        <w:t xml:space="preserve"> </w:t>
      </w:r>
    </w:p>
    <w:p w:rsidR="000316EF" w:rsidRDefault="000316EF" w:rsidP="000316EF">
      <w:pPr>
        <w:spacing w:before="0" w:after="0"/>
        <w:ind w:left="360"/>
        <w:jc w:val="center"/>
        <w:rPr>
          <w:b/>
        </w:rPr>
      </w:pPr>
    </w:p>
    <w:p w:rsidR="000316EF" w:rsidRDefault="000316EF" w:rsidP="000316EF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муниципальном дорожном фонде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0316EF" w:rsidRPr="008E5AD8" w:rsidRDefault="000316EF" w:rsidP="000316EF">
      <w:pPr>
        <w:spacing w:before="0" w:after="0"/>
        <w:ind w:left="360"/>
        <w:jc w:val="center"/>
        <w:rPr>
          <w:b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</w:t>
      </w:r>
    </w:p>
    <w:p w:rsidR="000316EF" w:rsidRPr="008E5AD8" w:rsidRDefault="000316EF" w:rsidP="000316EF">
      <w:pPr>
        <w:spacing w:before="0" w:after="0"/>
      </w:pPr>
    </w:p>
    <w:p w:rsidR="000316EF" w:rsidRDefault="000316EF" w:rsidP="000316EF">
      <w:pPr>
        <w:spacing w:before="0" w:after="0"/>
        <w:ind w:left="360"/>
        <w:jc w:val="both"/>
      </w:pPr>
      <w:r>
        <w:t xml:space="preserve"> </w:t>
      </w:r>
      <w:r>
        <w:tab/>
        <w:t>В соответствии с пунктом 5 статьи 179.4 Бюджетного Кодекса Российской Федерации, с целью финансового обеспечения дорожной деятельности в отношении автомобильных дорог общего пользования местного значения</w:t>
      </w:r>
    </w:p>
    <w:p w:rsidR="000316EF" w:rsidRDefault="000316EF" w:rsidP="000316EF">
      <w:pPr>
        <w:spacing w:before="0" w:after="0"/>
        <w:ind w:left="360"/>
        <w:jc w:val="center"/>
        <w:rPr>
          <w:b/>
        </w:rPr>
      </w:pPr>
    </w:p>
    <w:p w:rsidR="000316EF" w:rsidRPr="008E5AD8" w:rsidRDefault="000316EF" w:rsidP="000316EF">
      <w:pPr>
        <w:spacing w:before="0" w:after="0"/>
        <w:ind w:left="360" w:firstLine="348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0316EF" w:rsidRPr="008E5AD8" w:rsidRDefault="000316EF" w:rsidP="000316EF">
      <w:pPr>
        <w:spacing w:before="0" w:after="0"/>
        <w:ind w:left="360"/>
        <w:jc w:val="both"/>
      </w:pPr>
      <w:r w:rsidRPr="008E5AD8">
        <w:t xml:space="preserve">            </w:t>
      </w:r>
    </w:p>
    <w:p w:rsidR="000316EF" w:rsidRDefault="000316EF" w:rsidP="000316EF">
      <w:pPr>
        <w:spacing w:before="0" w:after="0"/>
        <w:ind w:left="360" w:firstLine="348"/>
        <w:jc w:val="both"/>
      </w:pPr>
      <w:r>
        <w:t>1.Создать муниципальный дорожный фонд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с января 2014 года.</w:t>
      </w:r>
    </w:p>
    <w:p w:rsidR="000316EF" w:rsidRDefault="000316EF" w:rsidP="000316EF">
      <w:pPr>
        <w:spacing w:before="0" w:after="0"/>
        <w:ind w:left="360" w:firstLine="348"/>
        <w:jc w:val="both"/>
      </w:pPr>
      <w:r>
        <w:t>2. Утвердить Положение о муниципальном дорожном фонде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согласно приложению.</w:t>
      </w:r>
    </w:p>
    <w:p w:rsidR="000316EF" w:rsidRDefault="000316EF" w:rsidP="000316EF">
      <w:pPr>
        <w:spacing w:before="0" w:after="0"/>
        <w:ind w:left="360" w:firstLine="348"/>
        <w:jc w:val="both"/>
      </w:pPr>
      <w:r>
        <w:t>3.Настоящее решение подлежит опубликованию и вступает в силу с 1 января 2014 года.</w:t>
      </w:r>
    </w:p>
    <w:p w:rsidR="000316EF" w:rsidRDefault="000316EF" w:rsidP="000316EF">
      <w:pPr>
        <w:spacing w:before="0" w:after="0"/>
        <w:ind w:left="360" w:firstLine="348"/>
        <w:jc w:val="both"/>
      </w:pPr>
      <w:r>
        <w:t xml:space="preserve">4. Настоящее решение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0316EF" w:rsidRDefault="000316EF" w:rsidP="000316EF">
      <w:pPr>
        <w:spacing w:before="0" w:after="0"/>
        <w:ind w:left="360" w:firstLine="348"/>
        <w:jc w:val="both"/>
      </w:pPr>
      <w:r>
        <w:t xml:space="preserve">5.Контроль исполнения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0316EF" w:rsidRPr="008E5AD8" w:rsidRDefault="000316EF" w:rsidP="000316EF">
      <w:pPr>
        <w:ind w:left="360"/>
      </w:pPr>
    </w:p>
    <w:p w:rsidR="000316EF" w:rsidRPr="008E5AD8" w:rsidRDefault="000316EF" w:rsidP="000316EF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0316EF" w:rsidRPr="008E5AD8" w:rsidRDefault="000316EF" w:rsidP="000316EF">
      <w:pPr>
        <w:ind w:left="360"/>
        <w:jc w:val="both"/>
      </w:pPr>
    </w:p>
    <w:p w:rsidR="000316EF" w:rsidRDefault="000316EF" w:rsidP="000316EF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0316EF" w:rsidRDefault="000316EF" w:rsidP="000316EF">
      <w:pPr>
        <w:jc w:val="both"/>
      </w:pPr>
    </w:p>
    <w:p w:rsidR="000316EF" w:rsidRDefault="000316EF" w:rsidP="000316EF">
      <w:pPr>
        <w:jc w:val="both"/>
      </w:pPr>
    </w:p>
    <w:p w:rsidR="000316EF" w:rsidRDefault="000316EF" w:rsidP="000316EF">
      <w:pPr>
        <w:jc w:val="both"/>
      </w:pPr>
    </w:p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/>
    <w:p w:rsidR="000316EF" w:rsidRDefault="000316EF" w:rsidP="000316EF">
      <w:pPr>
        <w:spacing w:before="0" w:after="0"/>
        <w:ind w:left="7080"/>
        <w:rPr>
          <w:sz w:val="22"/>
          <w:szCs w:val="22"/>
        </w:rPr>
      </w:pPr>
      <w:r w:rsidRPr="003E36D3">
        <w:rPr>
          <w:sz w:val="22"/>
          <w:szCs w:val="22"/>
        </w:rPr>
        <w:lastRenderedPageBreak/>
        <w:t xml:space="preserve">Приложение к решению </w:t>
      </w:r>
    </w:p>
    <w:p w:rsidR="000316EF" w:rsidRDefault="000316EF" w:rsidP="000316EF">
      <w:pPr>
        <w:spacing w:before="0" w:after="0"/>
        <w:ind w:left="7080"/>
        <w:rPr>
          <w:sz w:val="22"/>
          <w:szCs w:val="22"/>
        </w:rPr>
      </w:pPr>
      <w:r w:rsidRPr="003E36D3">
        <w:rPr>
          <w:sz w:val="22"/>
          <w:szCs w:val="22"/>
        </w:rPr>
        <w:t xml:space="preserve">Совета </w:t>
      </w:r>
      <w:proofErr w:type="spellStart"/>
      <w:r w:rsidRPr="003E36D3">
        <w:rPr>
          <w:sz w:val="22"/>
          <w:szCs w:val="22"/>
        </w:rPr>
        <w:t>Новокусковского</w:t>
      </w:r>
      <w:proofErr w:type="spellEnd"/>
      <w:r w:rsidRPr="003E36D3">
        <w:rPr>
          <w:sz w:val="22"/>
          <w:szCs w:val="22"/>
        </w:rPr>
        <w:t xml:space="preserve"> </w:t>
      </w:r>
    </w:p>
    <w:p w:rsidR="000316EF" w:rsidRDefault="000316EF" w:rsidP="000316EF">
      <w:pPr>
        <w:spacing w:before="0" w:after="0"/>
        <w:ind w:left="7080"/>
        <w:rPr>
          <w:sz w:val="22"/>
          <w:szCs w:val="22"/>
        </w:rPr>
      </w:pPr>
      <w:r w:rsidRPr="003E36D3">
        <w:rPr>
          <w:sz w:val="22"/>
          <w:szCs w:val="22"/>
        </w:rPr>
        <w:t xml:space="preserve">сельского поселения </w:t>
      </w:r>
    </w:p>
    <w:p w:rsidR="000316EF" w:rsidRDefault="000316EF" w:rsidP="000316EF">
      <w:pPr>
        <w:spacing w:before="0" w:after="0"/>
        <w:ind w:left="7080"/>
        <w:rPr>
          <w:sz w:val="22"/>
          <w:szCs w:val="22"/>
        </w:rPr>
      </w:pPr>
      <w:r>
        <w:rPr>
          <w:sz w:val="22"/>
          <w:szCs w:val="22"/>
        </w:rPr>
        <w:t>от 28.03.2013г.  № 35</w:t>
      </w:r>
    </w:p>
    <w:p w:rsidR="000316EF" w:rsidRDefault="000316EF" w:rsidP="000316EF">
      <w:pPr>
        <w:spacing w:before="0" w:after="0"/>
        <w:rPr>
          <w:sz w:val="22"/>
          <w:szCs w:val="22"/>
        </w:rPr>
      </w:pPr>
    </w:p>
    <w:p w:rsidR="000316EF" w:rsidRPr="003E36D3" w:rsidRDefault="000316EF" w:rsidP="000316EF">
      <w:pPr>
        <w:spacing w:before="0" w:after="0"/>
        <w:jc w:val="center"/>
        <w:rPr>
          <w:b/>
        </w:rPr>
      </w:pPr>
      <w:r w:rsidRPr="003E36D3">
        <w:rPr>
          <w:b/>
        </w:rPr>
        <w:t xml:space="preserve">ПОЛОЖЕНИЕ </w:t>
      </w:r>
    </w:p>
    <w:p w:rsidR="000316EF" w:rsidRPr="003E36D3" w:rsidRDefault="000316EF" w:rsidP="000316EF">
      <w:pPr>
        <w:spacing w:before="0" w:after="0"/>
        <w:jc w:val="center"/>
        <w:rPr>
          <w:b/>
        </w:rPr>
      </w:pPr>
      <w:r w:rsidRPr="003E36D3">
        <w:rPr>
          <w:b/>
        </w:rPr>
        <w:t xml:space="preserve">о муниципальном дорожном фонде муниципального образования </w:t>
      </w:r>
    </w:p>
    <w:p w:rsidR="000316EF" w:rsidRPr="003E36D3" w:rsidRDefault="000316EF" w:rsidP="000316EF">
      <w:pPr>
        <w:spacing w:before="0" w:after="0"/>
        <w:jc w:val="center"/>
        <w:rPr>
          <w:b/>
        </w:rPr>
      </w:pPr>
      <w:r w:rsidRPr="003E36D3">
        <w:rPr>
          <w:b/>
        </w:rPr>
        <w:t>«</w:t>
      </w:r>
      <w:proofErr w:type="spellStart"/>
      <w:r w:rsidRPr="003E36D3">
        <w:rPr>
          <w:b/>
        </w:rPr>
        <w:t>Новокусковское</w:t>
      </w:r>
      <w:proofErr w:type="spellEnd"/>
      <w:r w:rsidRPr="003E36D3">
        <w:rPr>
          <w:b/>
        </w:rPr>
        <w:t xml:space="preserve"> сельское поселение»</w:t>
      </w:r>
    </w:p>
    <w:p w:rsidR="000316EF" w:rsidRDefault="000316EF" w:rsidP="000316EF">
      <w:pPr>
        <w:spacing w:before="0" w:after="0"/>
      </w:pPr>
    </w:p>
    <w:p w:rsidR="000316EF" w:rsidRDefault="000316EF" w:rsidP="000316EF">
      <w:pPr>
        <w:spacing w:before="0" w:after="0"/>
        <w:jc w:val="both"/>
      </w:pPr>
      <w:r>
        <w:tab/>
        <w:t>1.Настоящее Положение о муниципальном дорожном фонде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Положение) принято на основании пункта 5 статьи 179.4 Бюджетного кодекса Российской Федерации с целью повышения эффективности использования бюджетных ассигнований и устанавливает порядок формирования и использования дорожного фонда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Дорожный фонд).</w:t>
      </w:r>
    </w:p>
    <w:p w:rsidR="000316EF" w:rsidRDefault="000316EF" w:rsidP="000316EF">
      <w:pPr>
        <w:spacing w:before="0" w:after="0"/>
        <w:jc w:val="both"/>
      </w:pPr>
      <w:r>
        <w:tab/>
        <w:t xml:space="preserve">2.Объем бюджетных ассигнований Дорожного фонда утверждается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очередной финансовый год и плановый период в размере не менее суммы прогнозируемого объема доходов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</w:t>
      </w:r>
      <w:proofErr w:type="gramStart"/>
      <w:r>
        <w:t>от</w:t>
      </w:r>
      <w:proofErr w:type="gramEnd"/>
      <w:r>
        <w:t>:</w:t>
      </w:r>
    </w:p>
    <w:p w:rsidR="000316EF" w:rsidRDefault="000316EF" w:rsidP="000316EF">
      <w:pPr>
        <w:spacing w:before="0" w:after="0"/>
        <w:jc w:val="both"/>
      </w:pPr>
      <w:r>
        <w:tab/>
        <w:t>1)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>
        <w:t>инжекторных</w:t>
      </w:r>
      <w:proofErr w:type="spellEnd"/>
      <w:r>
        <w:t>) двигателей, производимые на территории Российской Федерации, подлежащих зачислению в федеральный бюджет;</w:t>
      </w:r>
    </w:p>
    <w:p w:rsidR="000316EF" w:rsidRDefault="000316EF" w:rsidP="000316EF">
      <w:pPr>
        <w:spacing w:before="0" w:after="0"/>
        <w:jc w:val="both"/>
      </w:pPr>
      <w:r>
        <w:tab/>
        <w:t>2) государственной пошлины за выдачу органом местного самоуправления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зачисляемой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поселение»;</w:t>
      </w:r>
    </w:p>
    <w:p w:rsidR="000316EF" w:rsidRDefault="000316EF" w:rsidP="000316EF">
      <w:pPr>
        <w:spacing w:before="0" w:after="0"/>
        <w:jc w:val="both"/>
      </w:pPr>
      <w:r>
        <w:tab/>
        <w:t>3) доходов от реализации имущества, находящегося в собственности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– в размере 50 процентов;</w:t>
      </w:r>
    </w:p>
    <w:p w:rsidR="000316EF" w:rsidRDefault="000316EF" w:rsidP="000316EF">
      <w:pPr>
        <w:spacing w:before="0" w:after="0"/>
        <w:jc w:val="both"/>
      </w:pPr>
      <w:r>
        <w:tab/>
        <w:t>4) доходов от использования имущества, входящего в состав автомобильных дорог общего пользования местного значения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5) доходов от передачи в аренду земельных участков, расположенных в полосе отвода автомобильных дорог общего пользования местного значения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6) платы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7) суммы денежных взысканий (штрафов) за нарушение законодательства Российской Федерации об автомобильных дорогах и о дорожной деятельности, устанавливающего правила перевозки крупногабаритных и тяжеловесных грузов по автомобильным дорогам общего пользования местного значения – в местный бюджет по нормативу 100 процентов;</w:t>
      </w:r>
    </w:p>
    <w:p w:rsidR="000316EF" w:rsidRDefault="000316EF" w:rsidP="000316EF">
      <w:pPr>
        <w:spacing w:before="0" w:after="0"/>
        <w:jc w:val="both"/>
      </w:pPr>
      <w:r>
        <w:tab/>
        <w:t>8) санкции за нарушение обязательств, условий муниципальных контрактов, финансируемых из средств Дорожного фонда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9) платы за оказание услуг по присоединению объектов дорожного сервиса к автомобильным дорогам общего пользования местного значения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10) поступлений в виде межбюджетных трансфертов из областного бюджета на дорожную деятельность в отношении автомобильных дорог общего пользования местного значения,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– в размере 100 процентов;</w:t>
      </w:r>
    </w:p>
    <w:p w:rsidR="000316EF" w:rsidRDefault="000316EF" w:rsidP="000316EF">
      <w:pPr>
        <w:spacing w:before="0" w:after="0"/>
        <w:jc w:val="both"/>
      </w:pPr>
      <w:r>
        <w:lastRenderedPageBreak/>
        <w:tab/>
        <w:t xml:space="preserve">11) поступлений в виде межбюджетных трансфертов из бюджета </w:t>
      </w:r>
      <w:proofErr w:type="spellStart"/>
      <w:r>
        <w:t>Асиновского</w:t>
      </w:r>
      <w:proofErr w:type="spellEnd"/>
      <w:r>
        <w:t xml:space="preserve"> района Томской области на дорожную деятельность в отношении автомобильных дорог местного значения – в размере 100 процентов;</w:t>
      </w:r>
    </w:p>
    <w:p w:rsidR="000316EF" w:rsidRDefault="000316EF" w:rsidP="000316EF">
      <w:pPr>
        <w:spacing w:before="0" w:after="0"/>
        <w:jc w:val="both"/>
      </w:pPr>
      <w:r>
        <w:tab/>
        <w:t>12)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– в размере 100 процентов.</w:t>
      </w:r>
    </w:p>
    <w:p w:rsidR="000316EF" w:rsidRDefault="000316EF" w:rsidP="000316EF">
      <w:pPr>
        <w:spacing w:before="0" w:after="0"/>
        <w:jc w:val="both"/>
      </w:pPr>
      <w:r>
        <w:tab/>
        <w:t>3. Бюджетные ассигнования Дорожного фонда, за исключением ассигнований, сформированных в соответствии с подпунктами 9 и 10 пункта 2 настоящего Положения,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0316EF" w:rsidRDefault="000316EF" w:rsidP="000316EF">
      <w:pPr>
        <w:spacing w:before="0" w:after="0"/>
        <w:jc w:val="both"/>
      </w:pPr>
      <w:r>
        <w:tab/>
        <w:t>4. Если при формировании и исполнении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очередной финансовый год и плановый </w:t>
      </w:r>
      <w:proofErr w:type="gramStart"/>
      <w:r>
        <w:t>период</w:t>
      </w:r>
      <w:proofErr w:type="gramEnd"/>
      <w:r>
        <w:t xml:space="preserve">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поступающих в очередном финансовом году и плановом периоде, кроме доходов, указанных в 2 настоящего Положения.</w:t>
      </w:r>
    </w:p>
    <w:p w:rsidR="000316EF" w:rsidRDefault="000316EF" w:rsidP="000316EF">
      <w:pPr>
        <w:spacing w:before="0" w:after="0"/>
        <w:jc w:val="both"/>
      </w:pPr>
      <w:r>
        <w:tab/>
        <w:t>5. Средства Дорожного фонда направляются на дорожную деятельность в отношении автомобильных дорог общего пользования местного значения, в том числе:</w:t>
      </w:r>
    </w:p>
    <w:p w:rsidR="000316EF" w:rsidRDefault="000316EF" w:rsidP="000316EF">
      <w:pPr>
        <w:spacing w:before="0" w:after="0"/>
        <w:jc w:val="both"/>
      </w:pPr>
      <w:r>
        <w:tab/>
        <w:t>1) на проектирование, строительство и реконструкцию автомобильных дорог;</w:t>
      </w:r>
    </w:p>
    <w:p w:rsidR="000316EF" w:rsidRDefault="000316EF" w:rsidP="000316EF">
      <w:pPr>
        <w:spacing w:before="0" w:after="0"/>
        <w:jc w:val="both"/>
      </w:pPr>
      <w:r>
        <w:tab/>
        <w:t>2) на капитальный ремонт и ремонт автомобильных дорог, капитальный ремонт и ремонт дворовых территорий многоквартирных домов, проездов к дворовым территориям многоквартирных домов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поселение»;</w:t>
      </w:r>
    </w:p>
    <w:p w:rsidR="000316EF" w:rsidRDefault="000316EF" w:rsidP="000316EF">
      <w:pPr>
        <w:spacing w:before="0" w:after="0"/>
      </w:pPr>
      <w:r>
        <w:tab/>
        <w:t>3) на содержание автомобильных дорог;</w:t>
      </w:r>
    </w:p>
    <w:p w:rsidR="000316EF" w:rsidRDefault="000316EF" w:rsidP="000316EF">
      <w:pPr>
        <w:spacing w:before="0" w:after="0"/>
        <w:jc w:val="both"/>
      </w:pPr>
      <w:r>
        <w:tab/>
        <w:t xml:space="preserve">4) на осуществление иных полномочий органов местного самоуправления </w:t>
      </w:r>
      <w:proofErr w:type="spellStart"/>
      <w:r>
        <w:t>Новокусковского</w:t>
      </w:r>
      <w:proofErr w:type="spellEnd"/>
      <w:r>
        <w:t xml:space="preserve"> сельского поселения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316EF" w:rsidRDefault="000316EF" w:rsidP="000316EF">
      <w:pPr>
        <w:spacing w:before="0" w:after="0"/>
        <w:jc w:val="both"/>
      </w:pPr>
      <w:r>
        <w:tab/>
        <w:t xml:space="preserve">6. </w:t>
      </w:r>
      <w:proofErr w:type="gramStart"/>
      <w:r>
        <w:t>Доходы от реализации имущества, находящегося в собственности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(за исключением имущества муниципальных бюджетных и автономных учреждений, муниципальных унитарных предприятий, в том числе казенных), в части реализации основных средств по указанному имуществу в размере, установленном в подпункте 2 пункта 2 настоящего Положения, направляются на строительство, реконструкцию автомобильных дорог общего пользования местного значения.</w:t>
      </w:r>
      <w:proofErr w:type="gramEnd"/>
    </w:p>
    <w:p w:rsidR="000316EF" w:rsidRDefault="000316EF" w:rsidP="000316EF">
      <w:pPr>
        <w:spacing w:before="0" w:after="0"/>
      </w:pPr>
    </w:p>
    <w:p w:rsidR="000316EF" w:rsidRDefault="000316EF" w:rsidP="000316EF">
      <w:pPr>
        <w:spacing w:before="0" w:after="0"/>
      </w:pPr>
    </w:p>
    <w:p w:rsidR="000316EF" w:rsidRDefault="000316EF" w:rsidP="000316EF"/>
    <w:p w:rsidR="000316EF" w:rsidRDefault="000316EF" w:rsidP="000316EF"/>
    <w:p w:rsidR="000316EF" w:rsidRDefault="000316EF" w:rsidP="000316EF"/>
    <w:p w:rsidR="0045467C" w:rsidRDefault="0045467C"/>
    <w:sectPr w:rsidR="0045467C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316EF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16EF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6E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1119</Words>
  <Characters>6382</Characters>
  <Application>Microsoft Office Word</Application>
  <DocSecurity>0</DocSecurity>
  <Lines>53</Lines>
  <Paragraphs>14</Paragraphs>
  <ScaleCrop>false</ScaleCrop>
  <Company>Microsoft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2013-04-04T06:20:00Z</dcterms:created>
  <dcterms:modified xsi:type="dcterms:W3CDTF">2013-04-04T06:21:00Z</dcterms:modified>
</cp:coreProperties>
</file>