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Глава 5.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  <w:t>АДМИНИСТРАТИВНЫЕ ПРАВОНАРУШЕНИЯ В ОБЛАСТИ ОБРАЩЕНИЯ С ЖИВОТНЫМИ</w:t>
      </w:r>
    </w:p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Статья 5.1. Нарушение правил содерж</w:t>
      </w:r>
      <w:bookmarkStart w:id="0" w:name="_GoBack"/>
      <w:bookmarkEnd w:id="0"/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ания домашних животных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____________________________________________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Статья утратила силу с 01 января 2020 года - Закон Томской области 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 декабря 2019 года № 172-ОЗ.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___________________________________________________________________</w:t>
      </w:r>
    </w:p>
    <w:p w:rsidR="00FD4D5E" w:rsidRPr="00FD4D5E" w:rsidRDefault="00FD4D5E" w:rsidP="00FD4D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Статья 5.1.1. Нарушение дополнительных требований к содержанию домашних животных, в том числе к их выгулу</w:t>
      </w:r>
    </w:p>
    <w:p w:rsidR="00FD4D5E" w:rsidRPr="00FD4D5E" w:rsidRDefault="00FD4D5E" w:rsidP="00FD4D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1.  Нарушение установленных нормативными правовыми актами Томской области дополнительных требований к содержанию домашних животных, в том числе к их выгулу, -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 на граждан в размере от одной тысячи до трех тысяч рублей;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2.      Повторное совершение административного правонарушения, предусмотренного частью 1 настоящей статьи, -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пяти тысяч рублей.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(Статья дополнительно введена с 08.12.2024 года Законом Томской области от 27 декабря 2023 года № 132-ОЗ)    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Статья 5.2. Допущение нахождения животного вне места содержания без сопровождения владельца, либо в неустановленных местах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(Наименование в редакции, введенной в действие с 08.12.2024 года Законом Томской области от 27 декабря 2023 года № 132-ОЗ</w:t>
      </w:r>
      <w:r w:rsidR="00C34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D4D5E" w:rsidRPr="00FD4D5E" w:rsidRDefault="00FD4D5E" w:rsidP="00FD4D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Допущение нахождения собаки вне места ее содержания без сопровождения владельца, если эти деяния не охватываются составом правонарушения, предусмотренного федеральным законодательством, -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трех тысяч рублей.         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(Часть в редакции, введенной в действие с 08.12.2024 года Законом Томской области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 декабря 2023 года № 132-ОЗ)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Повторное совершение административного правонарушения, предусмотренного частью 1 настоящей статьи, -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пяти тысяч рублей.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 редакции, введенной в действие с 08.12.2024 года Законом Томской области от 27 декабря 2023 года № 132-ОЗ)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Допущение владельцами крупного рогатого скота (быков, коров), мелкого рогатого скота (коз, овец), лошадей нахождения указанных животных в не установленных органами местного самоуправления местах, если эти деяния не охватываются составом правонарушения, 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предусмотренного федеральным законодательством, -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 на граждан в размере от одной тысячи до трех тысяч рублей.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 редакции, введенной в действие с 08.12.2024 года Законом Томской области от 27 декабря 2023 года № 132-ОЗ)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Повторное совершение административного правонарушения, предусмотренного частью 3 настоящей статьи, -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 от трех тысяч до пяти тысяч рублей.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 редакции, введенной в действие с 08.12.2024 года Законом Томской области от 27 декабря 2023 года № 132-ОЗ)</w:t>
      </w: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Статья 5.3. Нарушение порядка отлова безнадзорных собак и кошек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____________________________________________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Статья утратила силу с 01 января 2020 года - Закон Томской области от 28 декабря 2019 года № 172-ОЗ. -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___________________________________________________________________</w:t>
      </w:r>
    </w:p>
    <w:p w:rsidR="00FD4D5E" w:rsidRPr="00FD4D5E" w:rsidRDefault="00FD4D5E" w:rsidP="00FD4D5E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Статья 5.4. Совершение жестоких действий в отношении животных</w:t>
      </w:r>
    </w:p>
    <w:p w:rsidR="00FD4D5E" w:rsidRPr="00FD4D5E" w:rsidRDefault="00FD4D5E" w:rsidP="00FD4D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(Статья утратила силу на основании Закона Томской области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 декабря 2013 года № 239-ОЗ)</w:t>
      </w:r>
    </w:p>
    <w:p w:rsidR="00FD4D5E" w:rsidRPr="00FD4D5E" w:rsidRDefault="00FD4D5E" w:rsidP="00FD4D5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Статья 5.5.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Неисполнение обязанности по регистрации собак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____________________________________________</w:t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D4D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Статья утратила силу с 01 января 2020 года - Закон Томской области от 28 декабря 2019 года № 172-ОЗ.</w:t>
      </w:r>
    </w:p>
    <w:p w:rsidR="00A15E97" w:rsidRPr="00FD4D5E" w:rsidRDefault="00A15E97" w:rsidP="00FD4D5E">
      <w:pPr>
        <w:spacing w:line="240" w:lineRule="auto"/>
        <w:rPr>
          <w:rFonts w:ascii="Times New Roman" w:hAnsi="Times New Roman" w:cs="Times New Roman"/>
        </w:rPr>
      </w:pPr>
    </w:p>
    <w:sectPr w:rsidR="00A15E97" w:rsidRPr="00FD4D5E" w:rsidSect="00FD4D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D5E"/>
    <w:rsid w:val="00A15E97"/>
    <w:rsid w:val="00C34181"/>
    <w:rsid w:val="00FD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2024-02-12T01:36:00Z</cp:lastPrinted>
  <dcterms:created xsi:type="dcterms:W3CDTF">2024-02-12T01:32:00Z</dcterms:created>
  <dcterms:modified xsi:type="dcterms:W3CDTF">2024-05-27T04:26:00Z</dcterms:modified>
</cp:coreProperties>
</file>